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2418" w14:textId="11BFD49A" w:rsidR="007D27CA" w:rsidRPr="00132EA9" w:rsidRDefault="007F6F90" w:rsidP="00132EA9">
      <w:pPr>
        <w:pStyle w:val="Vahedeta"/>
        <w:jc w:val="center"/>
        <w:rPr>
          <w:sz w:val="16"/>
          <w:szCs w:val="22"/>
        </w:rPr>
      </w:pPr>
      <w:r w:rsidRPr="00132EA9">
        <w:rPr>
          <w:sz w:val="16"/>
          <w:szCs w:val="22"/>
        </w:rPr>
        <w:t>Haldus</w:t>
      </w:r>
      <w:r w:rsidR="0095293D" w:rsidRPr="00132EA9">
        <w:rPr>
          <w:sz w:val="16"/>
          <w:szCs w:val="22"/>
        </w:rPr>
        <w:t>- ja korrakaitse</w:t>
      </w:r>
      <w:r w:rsidRPr="00132EA9">
        <w:rPr>
          <w:sz w:val="16"/>
          <w:szCs w:val="22"/>
        </w:rPr>
        <w:t xml:space="preserve">organ: </w:t>
      </w:r>
      <w:r w:rsidR="007D27CA" w:rsidRPr="00132EA9">
        <w:rPr>
          <w:sz w:val="16"/>
          <w:szCs w:val="22"/>
        </w:rPr>
        <w:t xml:space="preserve">Terviseamet, registrikood 70008799, aadress: </w:t>
      </w:r>
      <w:r w:rsidR="00AD2695" w:rsidRPr="00132EA9">
        <w:rPr>
          <w:sz w:val="16"/>
          <w:szCs w:val="22"/>
        </w:rPr>
        <w:t xml:space="preserve">Paldiski mnt 81, </w:t>
      </w:r>
      <w:r w:rsidR="00045504">
        <w:rPr>
          <w:sz w:val="16"/>
          <w:szCs w:val="22"/>
        </w:rPr>
        <w:t>10614</w:t>
      </w:r>
      <w:r w:rsidR="00596EC1">
        <w:rPr>
          <w:sz w:val="16"/>
          <w:szCs w:val="22"/>
        </w:rPr>
        <w:t xml:space="preserve"> </w:t>
      </w:r>
      <w:r w:rsidR="00AD2695" w:rsidRPr="00132EA9">
        <w:rPr>
          <w:sz w:val="16"/>
          <w:szCs w:val="22"/>
        </w:rPr>
        <w:t xml:space="preserve">Tallinn </w:t>
      </w:r>
    </w:p>
    <w:p w14:paraId="7FC8A247" w14:textId="0451DA03" w:rsidR="007D27CA" w:rsidRDefault="0082294A" w:rsidP="00132EA9">
      <w:pPr>
        <w:pStyle w:val="Vahedeta"/>
        <w:jc w:val="center"/>
        <w:rPr>
          <w:rStyle w:val="Hperlink"/>
          <w:color w:val="auto"/>
          <w:sz w:val="16"/>
          <w:szCs w:val="22"/>
          <w:u w:val="none"/>
        </w:rPr>
      </w:pPr>
      <w:r w:rsidRPr="00132EA9">
        <w:rPr>
          <w:sz w:val="16"/>
          <w:szCs w:val="22"/>
        </w:rPr>
        <w:t>Tel</w:t>
      </w:r>
      <w:r w:rsidR="00AD2695" w:rsidRPr="00132EA9">
        <w:rPr>
          <w:sz w:val="16"/>
          <w:szCs w:val="22"/>
        </w:rPr>
        <w:t xml:space="preserve"> 794</w:t>
      </w:r>
      <w:r w:rsidR="00596EC1">
        <w:rPr>
          <w:sz w:val="16"/>
          <w:szCs w:val="22"/>
        </w:rPr>
        <w:t xml:space="preserve"> </w:t>
      </w:r>
      <w:r w:rsidR="00AD2695" w:rsidRPr="00132EA9">
        <w:rPr>
          <w:sz w:val="16"/>
          <w:szCs w:val="22"/>
        </w:rPr>
        <w:t>3500</w:t>
      </w:r>
      <w:r w:rsidR="007D27CA" w:rsidRPr="00132EA9">
        <w:rPr>
          <w:sz w:val="16"/>
          <w:szCs w:val="22"/>
        </w:rPr>
        <w:t xml:space="preserve">, e-post </w:t>
      </w:r>
      <w:hyperlink r:id="rId11" w:history="1">
        <w:r w:rsidR="00596EC1">
          <w:rPr>
            <w:rStyle w:val="Hperlink"/>
            <w:sz w:val="16"/>
            <w:szCs w:val="22"/>
          </w:rPr>
          <w:t>info</w:t>
        </w:r>
        <w:r w:rsidR="00132EA9" w:rsidRPr="008C65F5">
          <w:rPr>
            <w:rStyle w:val="Hperlink"/>
            <w:sz w:val="16"/>
            <w:szCs w:val="22"/>
          </w:rPr>
          <w:t>@terviseamet.ee</w:t>
        </w:r>
      </w:hyperlink>
    </w:p>
    <w:p w14:paraId="4F067DC5" w14:textId="77777777" w:rsidR="007F6F90" w:rsidRPr="00132EA9" w:rsidRDefault="007F6F90" w:rsidP="00132EA9">
      <w:pPr>
        <w:pStyle w:val="Vahedeta"/>
        <w:jc w:val="center"/>
        <w:rPr>
          <w:sz w:val="22"/>
          <w:szCs w:val="22"/>
        </w:rPr>
      </w:pPr>
    </w:p>
    <w:p w14:paraId="4713D1B2" w14:textId="77777777" w:rsidR="00554F40" w:rsidRPr="00132EA9" w:rsidRDefault="00554F40" w:rsidP="00132EA9">
      <w:pPr>
        <w:pStyle w:val="Vahedeta"/>
        <w:jc w:val="center"/>
        <w:rPr>
          <w:sz w:val="22"/>
          <w:szCs w:val="22"/>
        </w:rPr>
      </w:pPr>
    </w:p>
    <w:p w14:paraId="5E607F6A" w14:textId="77777777" w:rsidR="00B82C1A" w:rsidRPr="00132EA9" w:rsidRDefault="00B82C1A" w:rsidP="00132EA9">
      <w:pPr>
        <w:pStyle w:val="Vahedeta"/>
        <w:jc w:val="center"/>
        <w:rPr>
          <w:sz w:val="22"/>
          <w:szCs w:val="22"/>
        </w:rPr>
      </w:pPr>
    </w:p>
    <w:p w14:paraId="5405155C" w14:textId="43483C2E" w:rsidR="00BA074D" w:rsidRPr="000C0B56" w:rsidRDefault="00187AFD" w:rsidP="000C0B56">
      <w:pPr>
        <w:pStyle w:val="Vahedeta"/>
        <w:jc w:val="center"/>
        <w:rPr>
          <w:b/>
          <w:sz w:val="22"/>
          <w:szCs w:val="22"/>
        </w:rPr>
      </w:pPr>
      <w:r w:rsidRPr="00132EA9">
        <w:rPr>
          <w:b/>
          <w:sz w:val="22"/>
          <w:szCs w:val="22"/>
        </w:rPr>
        <w:t>MENETLUSTOIMINGU PROTOKOLLI</w:t>
      </w:r>
      <w:r w:rsidR="003E0487">
        <w:rPr>
          <w:b/>
          <w:sz w:val="22"/>
          <w:szCs w:val="22"/>
        </w:rPr>
        <w:t xml:space="preserve"> NR </w:t>
      </w:r>
      <w:r w:rsidR="00FA3989" w:rsidRPr="00FA3989">
        <w:rPr>
          <w:b/>
          <w:bCs/>
          <w:sz w:val="22"/>
          <w:szCs w:val="22"/>
        </w:rPr>
        <w:t>9.3-2/24/4029-12</w:t>
      </w:r>
      <w:r w:rsidR="00FA3989">
        <w:rPr>
          <w:sz w:val="22"/>
          <w:szCs w:val="22"/>
        </w:rPr>
        <w:t xml:space="preserve"> </w:t>
      </w:r>
      <w:r w:rsidRPr="00132EA9">
        <w:rPr>
          <w:b/>
          <w:sz w:val="22"/>
          <w:szCs w:val="22"/>
        </w:rPr>
        <w:t xml:space="preserve">LISA: </w:t>
      </w:r>
      <w:r w:rsidR="00652CB7" w:rsidRPr="00132EA9">
        <w:rPr>
          <w:b/>
          <w:sz w:val="22"/>
          <w:szCs w:val="22"/>
        </w:rPr>
        <w:t xml:space="preserve">VALDUSE </w:t>
      </w:r>
      <w:r w:rsidR="005469CF" w:rsidRPr="00132EA9">
        <w:rPr>
          <w:b/>
          <w:sz w:val="22"/>
          <w:szCs w:val="22"/>
        </w:rPr>
        <w:t>PAIK</w:t>
      </w:r>
      <w:r w:rsidR="00AE2DA1" w:rsidRPr="00132EA9">
        <w:rPr>
          <w:b/>
          <w:sz w:val="22"/>
          <w:szCs w:val="22"/>
        </w:rPr>
        <w:t>VAAT</w:t>
      </w:r>
      <w:r w:rsidR="00652CB7" w:rsidRPr="00132EA9">
        <w:rPr>
          <w:b/>
          <w:sz w:val="22"/>
          <w:szCs w:val="22"/>
        </w:rPr>
        <w:t>L</w:t>
      </w:r>
      <w:r w:rsidR="00F20CD9">
        <w:rPr>
          <w:b/>
          <w:sz w:val="22"/>
          <w:szCs w:val="22"/>
        </w:rPr>
        <w:t>US</w:t>
      </w:r>
    </w:p>
    <w:p w14:paraId="621145AF" w14:textId="77777777" w:rsidR="0082294A" w:rsidRPr="00132EA9" w:rsidRDefault="0082294A" w:rsidP="00132EA9">
      <w:pPr>
        <w:pStyle w:val="Vahedeta"/>
        <w:jc w:val="both"/>
        <w:rPr>
          <w:sz w:val="22"/>
          <w:szCs w:val="22"/>
        </w:rPr>
      </w:pPr>
    </w:p>
    <w:tbl>
      <w:tblPr>
        <w:tblStyle w:val="Kontuurtabel"/>
        <w:tblW w:w="0" w:type="auto"/>
        <w:tblLook w:val="04A0" w:firstRow="1" w:lastRow="0" w:firstColumn="1" w:lastColumn="0" w:noHBand="0" w:noVBand="1"/>
      </w:tblPr>
      <w:tblGrid>
        <w:gridCol w:w="9060"/>
      </w:tblGrid>
      <w:tr w:rsidR="0082294A" w:rsidRPr="00132EA9" w14:paraId="102A92B7" w14:textId="77777777" w:rsidTr="0082294A">
        <w:tc>
          <w:tcPr>
            <w:tcW w:w="9062" w:type="dxa"/>
          </w:tcPr>
          <w:p w14:paraId="00FF7868" w14:textId="16FED89E" w:rsidR="0082294A" w:rsidRPr="00132EA9" w:rsidRDefault="0082294A" w:rsidP="00132EA9">
            <w:pPr>
              <w:pStyle w:val="Vahedeta"/>
              <w:jc w:val="both"/>
              <w:rPr>
                <w:sz w:val="22"/>
                <w:szCs w:val="22"/>
              </w:rPr>
            </w:pPr>
            <w:r w:rsidRPr="00132EA9">
              <w:rPr>
                <w:b/>
                <w:sz w:val="22"/>
                <w:szCs w:val="22"/>
              </w:rPr>
              <w:t>Valdus:</w:t>
            </w:r>
            <w:r w:rsidRPr="00132EA9">
              <w:rPr>
                <w:sz w:val="22"/>
                <w:szCs w:val="22"/>
              </w:rPr>
              <w:t xml:space="preserve"> </w:t>
            </w:r>
            <w:r w:rsidR="004778EB">
              <w:rPr>
                <w:sz w:val="22"/>
                <w:szCs w:val="22"/>
              </w:rPr>
              <w:t>Lagedi Kooli moodulhoone, mis on kasutusel Lagedi Lasteaia 4 rühma asenduspinnana</w:t>
            </w:r>
            <w:r w:rsidR="00976AA4">
              <w:rPr>
                <w:sz w:val="22"/>
                <w:szCs w:val="22"/>
              </w:rPr>
              <w:t>; Lagedi Kooli söögisaal, spordisaal, aeroobikasaal ja aula.</w:t>
            </w:r>
          </w:p>
          <w:p w14:paraId="63BADCC2" w14:textId="77777777" w:rsidR="0082294A" w:rsidRPr="00132EA9" w:rsidRDefault="00187AFD" w:rsidP="00132EA9">
            <w:pPr>
              <w:pStyle w:val="Vahedeta"/>
              <w:jc w:val="center"/>
              <w:rPr>
                <w:sz w:val="16"/>
                <w:szCs w:val="22"/>
              </w:rPr>
            </w:pPr>
            <w:r w:rsidRPr="00132EA9">
              <w:rPr>
                <w:sz w:val="16"/>
                <w:szCs w:val="22"/>
              </w:rPr>
              <w:t>(</w:t>
            </w:r>
            <w:r w:rsidR="002C48E7" w:rsidRPr="00132EA9">
              <w:rPr>
                <w:sz w:val="16"/>
                <w:szCs w:val="22"/>
              </w:rPr>
              <w:t>paikvaadeldava</w:t>
            </w:r>
            <w:r w:rsidR="0082294A" w:rsidRPr="00132EA9">
              <w:rPr>
                <w:sz w:val="16"/>
                <w:szCs w:val="22"/>
              </w:rPr>
              <w:t xml:space="preserve"> kinnisasja/ehitise/ruumi nimetus ja kirjeldus)</w:t>
            </w:r>
          </w:p>
          <w:p w14:paraId="1D9A5DB9" w14:textId="38D4FBC6" w:rsidR="0082294A" w:rsidRPr="00132EA9" w:rsidRDefault="0082294A" w:rsidP="00132EA9">
            <w:pPr>
              <w:pStyle w:val="Vahedeta"/>
              <w:jc w:val="both"/>
              <w:rPr>
                <w:sz w:val="22"/>
                <w:szCs w:val="22"/>
              </w:rPr>
            </w:pPr>
            <w:r w:rsidRPr="00132EA9">
              <w:rPr>
                <w:b/>
                <w:sz w:val="22"/>
                <w:szCs w:val="22"/>
              </w:rPr>
              <w:t>Valduse aadress:</w:t>
            </w:r>
            <w:r w:rsidR="00553313">
              <w:rPr>
                <w:b/>
                <w:sz w:val="22"/>
                <w:szCs w:val="22"/>
              </w:rPr>
              <w:t xml:space="preserve"> </w:t>
            </w:r>
            <w:r w:rsidR="004778EB">
              <w:rPr>
                <w:sz w:val="22"/>
                <w:szCs w:val="22"/>
              </w:rPr>
              <w:t>Kooli 18, Lagedi, Rae vald, Harjumaa</w:t>
            </w:r>
          </w:p>
          <w:p w14:paraId="460A31F0" w14:textId="77777777" w:rsidR="0082294A" w:rsidRPr="00132EA9" w:rsidRDefault="0082294A" w:rsidP="00132EA9">
            <w:pPr>
              <w:pStyle w:val="Vahedeta"/>
              <w:jc w:val="center"/>
              <w:rPr>
                <w:sz w:val="22"/>
                <w:szCs w:val="22"/>
              </w:rPr>
            </w:pPr>
            <w:r w:rsidRPr="00132EA9">
              <w:rPr>
                <w:sz w:val="16"/>
                <w:szCs w:val="22"/>
              </w:rPr>
              <w:t>(kinnisasja/ehitise/ruumi aadress)</w:t>
            </w:r>
          </w:p>
        </w:tc>
      </w:tr>
    </w:tbl>
    <w:p w14:paraId="4C4B37BE" w14:textId="77777777" w:rsidR="0082294A" w:rsidRPr="00132EA9" w:rsidRDefault="0082294A" w:rsidP="00132EA9">
      <w:pPr>
        <w:pStyle w:val="Vahedeta"/>
        <w:jc w:val="both"/>
        <w:rPr>
          <w:sz w:val="22"/>
          <w:szCs w:val="22"/>
        </w:rPr>
      </w:pPr>
    </w:p>
    <w:tbl>
      <w:tblPr>
        <w:tblStyle w:val="Kontuurtabel"/>
        <w:tblW w:w="0" w:type="auto"/>
        <w:tblLook w:val="04A0" w:firstRow="1" w:lastRow="0" w:firstColumn="1" w:lastColumn="0" w:noHBand="0" w:noVBand="1"/>
      </w:tblPr>
      <w:tblGrid>
        <w:gridCol w:w="9060"/>
      </w:tblGrid>
      <w:tr w:rsidR="00F5519F" w:rsidRPr="00132EA9" w14:paraId="7C351AC4" w14:textId="77777777" w:rsidTr="00F5519F">
        <w:tc>
          <w:tcPr>
            <w:tcW w:w="9062" w:type="dxa"/>
          </w:tcPr>
          <w:p w14:paraId="7CA655E0" w14:textId="77777777" w:rsidR="00F5519F" w:rsidRPr="00132EA9" w:rsidRDefault="00F5519F" w:rsidP="00132EA9">
            <w:pPr>
              <w:pStyle w:val="Vahedeta"/>
              <w:jc w:val="both"/>
              <w:rPr>
                <w:b/>
                <w:sz w:val="22"/>
                <w:szCs w:val="22"/>
              </w:rPr>
            </w:pPr>
            <w:r w:rsidRPr="00132EA9">
              <w:rPr>
                <w:b/>
                <w:sz w:val="22"/>
                <w:szCs w:val="22"/>
              </w:rPr>
              <w:t>PAIKVAATLUSE KÄIGUS TUVASTATUD ASJAOLUD:</w:t>
            </w:r>
          </w:p>
          <w:p w14:paraId="75F868F0" w14:textId="6C8C696D" w:rsidR="00706621" w:rsidRDefault="000C0B56" w:rsidP="003E0487">
            <w:pPr>
              <w:pStyle w:val="Vahedeta"/>
              <w:jc w:val="both"/>
              <w:rPr>
                <w:sz w:val="22"/>
                <w:szCs w:val="22"/>
              </w:rPr>
            </w:pPr>
            <w:r>
              <w:rPr>
                <w:sz w:val="22"/>
                <w:szCs w:val="22"/>
              </w:rPr>
              <w:t xml:space="preserve">Lagedi Lasteaed kasutab asenduspinnana </w:t>
            </w:r>
            <w:r w:rsidR="003D6DEF">
              <w:rPr>
                <w:sz w:val="22"/>
                <w:szCs w:val="22"/>
              </w:rPr>
              <w:t>2-kor</w:t>
            </w:r>
            <w:r>
              <w:rPr>
                <w:sz w:val="22"/>
                <w:szCs w:val="22"/>
              </w:rPr>
              <w:t>ds</w:t>
            </w:r>
            <w:r w:rsidR="003D6DEF">
              <w:rPr>
                <w:sz w:val="22"/>
                <w:szCs w:val="22"/>
              </w:rPr>
              <w:t>e</w:t>
            </w:r>
            <w:r>
              <w:rPr>
                <w:sz w:val="22"/>
                <w:szCs w:val="22"/>
              </w:rPr>
              <w:t>t</w:t>
            </w:r>
            <w:r w:rsidR="003D6DEF">
              <w:rPr>
                <w:sz w:val="22"/>
                <w:szCs w:val="22"/>
              </w:rPr>
              <w:t xml:space="preserve"> moodulhoone</w:t>
            </w:r>
            <w:r>
              <w:rPr>
                <w:sz w:val="22"/>
                <w:szCs w:val="22"/>
              </w:rPr>
              <w:t>t</w:t>
            </w:r>
            <w:r w:rsidR="003D6DEF">
              <w:rPr>
                <w:sz w:val="22"/>
                <w:szCs w:val="22"/>
              </w:rPr>
              <w:t xml:space="preserve">, mis algselt </w:t>
            </w:r>
            <w:r>
              <w:rPr>
                <w:sz w:val="22"/>
                <w:szCs w:val="22"/>
              </w:rPr>
              <w:t xml:space="preserve">oli </w:t>
            </w:r>
            <w:r w:rsidR="003D6DEF">
              <w:rPr>
                <w:sz w:val="22"/>
                <w:szCs w:val="22"/>
              </w:rPr>
              <w:t xml:space="preserve">planeeritud koolile. </w:t>
            </w:r>
            <w:r w:rsidR="00706621">
              <w:rPr>
                <w:sz w:val="22"/>
                <w:szCs w:val="22"/>
              </w:rPr>
              <w:t xml:space="preserve">Lapsed kolisid moodulhoonesse 21.08.2024 ning hetkel on olemasoleva Lagedi Lasteaia juurdeehituse tööde tähtajaks 31.01.2025. Seejärel hakatakse siseviimistlustöid tegema, kuid lapsed saavad </w:t>
            </w:r>
            <w:r w:rsidR="00720120">
              <w:rPr>
                <w:sz w:val="22"/>
                <w:szCs w:val="22"/>
              </w:rPr>
              <w:t xml:space="preserve">siis </w:t>
            </w:r>
            <w:r w:rsidR="00706621">
              <w:rPr>
                <w:sz w:val="22"/>
                <w:szCs w:val="22"/>
              </w:rPr>
              <w:t xml:space="preserve">juba hoone esimesele korrusele tagasi kolida. Seega planeeritakse esialgu moodulhoonet lasteaia asenduspinnana kasutada üle 6 kuu. </w:t>
            </w:r>
          </w:p>
          <w:p w14:paraId="49FB9781" w14:textId="77777777" w:rsidR="00E01F26" w:rsidRDefault="00E01F26" w:rsidP="003E0487">
            <w:pPr>
              <w:pStyle w:val="Vahedeta"/>
              <w:jc w:val="both"/>
              <w:rPr>
                <w:sz w:val="22"/>
                <w:szCs w:val="22"/>
              </w:rPr>
            </w:pPr>
          </w:p>
          <w:p w14:paraId="1868FC39" w14:textId="50A939B8" w:rsidR="009705B7" w:rsidRDefault="00E01F26" w:rsidP="00E01F26">
            <w:pPr>
              <w:pStyle w:val="Vahedeta"/>
              <w:jc w:val="both"/>
              <w:rPr>
                <w:sz w:val="22"/>
                <w:szCs w:val="22"/>
              </w:rPr>
            </w:pPr>
            <w:r>
              <w:rPr>
                <w:sz w:val="22"/>
                <w:szCs w:val="22"/>
              </w:rPr>
              <w:t xml:space="preserve">Moodulhoone ümber on piirdeaiaga piiratud </w:t>
            </w:r>
            <w:r w:rsidR="009705B7">
              <w:rPr>
                <w:sz w:val="22"/>
                <w:szCs w:val="22"/>
              </w:rPr>
              <w:t xml:space="preserve">ja mänguatraktsioonidega sisustatud </w:t>
            </w:r>
            <w:r>
              <w:rPr>
                <w:sz w:val="22"/>
                <w:szCs w:val="22"/>
              </w:rPr>
              <w:t xml:space="preserve">maa-ala. Piirdeaed on piisavalt kõrge, et lapsed sealt ise üle ei saa (~1,5 m). Piirdeaial on 3 jalgväravat. Paikvaatluse ajal olid kõik väravad lukku keeratud, et tagada laste turvalisus. Jalgväravatel </w:t>
            </w:r>
            <w:r w:rsidR="009705B7">
              <w:rPr>
                <w:sz w:val="22"/>
                <w:szCs w:val="22"/>
              </w:rPr>
              <w:t>on</w:t>
            </w:r>
            <w:r>
              <w:rPr>
                <w:sz w:val="22"/>
                <w:szCs w:val="22"/>
              </w:rPr>
              <w:t xml:space="preserve"> üleval</w:t>
            </w:r>
            <w:r w:rsidR="00DA2F35">
              <w:rPr>
                <w:sz w:val="22"/>
                <w:szCs w:val="22"/>
              </w:rPr>
              <w:t>t</w:t>
            </w:r>
            <w:r>
              <w:rPr>
                <w:sz w:val="22"/>
                <w:szCs w:val="22"/>
              </w:rPr>
              <w:t xml:space="preserve">/pealt kinnitatav riiv. </w:t>
            </w:r>
          </w:p>
          <w:p w14:paraId="40E08222" w14:textId="4642B372" w:rsidR="00E01F26" w:rsidRPr="008766D7" w:rsidRDefault="00E01F26" w:rsidP="00E01F26">
            <w:pPr>
              <w:pStyle w:val="Vahedeta"/>
              <w:jc w:val="both"/>
              <w:rPr>
                <w:sz w:val="22"/>
                <w:szCs w:val="22"/>
              </w:rPr>
            </w:pPr>
            <w:r>
              <w:rPr>
                <w:sz w:val="22"/>
                <w:szCs w:val="22"/>
              </w:rPr>
              <w:t xml:space="preserve">Maa-alal on kokku 6 rattahoidikut, kokku 30-le rattale. </w:t>
            </w:r>
            <w:r w:rsidR="009705B7">
              <w:rPr>
                <w:sz w:val="22"/>
                <w:szCs w:val="22"/>
              </w:rPr>
              <w:t xml:space="preserve">Lisaks on olemas varjualune laste õuevahendite hoiustamiseks. </w:t>
            </w:r>
            <w:r>
              <w:rPr>
                <w:sz w:val="22"/>
                <w:szCs w:val="22"/>
              </w:rPr>
              <w:t xml:space="preserve">Mängualal </w:t>
            </w:r>
            <w:r w:rsidR="009705B7">
              <w:rPr>
                <w:sz w:val="22"/>
                <w:szCs w:val="22"/>
              </w:rPr>
              <w:t>on</w:t>
            </w:r>
            <w:r>
              <w:rPr>
                <w:sz w:val="22"/>
                <w:szCs w:val="22"/>
              </w:rPr>
              <w:t xml:space="preserve"> 4 liivakasti katetega katmata</w:t>
            </w:r>
            <w:r w:rsidR="009705B7">
              <w:rPr>
                <w:sz w:val="22"/>
                <w:szCs w:val="22"/>
              </w:rPr>
              <w:t>, neist 1 paikneb kõrge kuuse all</w:t>
            </w:r>
            <w:r>
              <w:rPr>
                <w:sz w:val="22"/>
                <w:szCs w:val="22"/>
              </w:rPr>
              <w:t xml:space="preserve">. Direktori ütluste kohaselt on </w:t>
            </w:r>
            <w:r w:rsidR="009705B7">
              <w:rPr>
                <w:sz w:val="22"/>
                <w:szCs w:val="22"/>
              </w:rPr>
              <w:t>katted</w:t>
            </w:r>
            <w:r>
              <w:rPr>
                <w:sz w:val="22"/>
                <w:szCs w:val="22"/>
              </w:rPr>
              <w:t xml:space="preserve"> olemas ja tuuakse </w:t>
            </w:r>
            <w:r w:rsidR="009705B7">
              <w:rPr>
                <w:sz w:val="22"/>
                <w:szCs w:val="22"/>
              </w:rPr>
              <w:t>olemasolevast</w:t>
            </w:r>
            <w:r>
              <w:rPr>
                <w:sz w:val="22"/>
                <w:szCs w:val="22"/>
              </w:rPr>
              <w:t xml:space="preserve"> lasteaiast. </w:t>
            </w:r>
            <w:r w:rsidRPr="008766D7">
              <w:rPr>
                <w:sz w:val="22"/>
                <w:szCs w:val="22"/>
              </w:rPr>
              <w:t>Mängualal puudub eraldi välivalgustus, kuid maja küljes on fassaadivalgustus.</w:t>
            </w:r>
          </w:p>
          <w:p w14:paraId="5E21C87C" w14:textId="77777777" w:rsidR="00706621" w:rsidRDefault="00706621" w:rsidP="003E0487">
            <w:pPr>
              <w:pStyle w:val="Vahedeta"/>
              <w:jc w:val="both"/>
              <w:rPr>
                <w:sz w:val="22"/>
                <w:szCs w:val="22"/>
              </w:rPr>
            </w:pPr>
          </w:p>
          <w:p w14:paraId="4352F13A" w14:textId="3D53C5C4" w:rsidR="00E01F26" w:rsidRDefault="003D6DEF" w:rsidP="00E01F26">
            <w:pPr>
              <w:pStyle w:val="Vahedeta"/>
              <w:jc w:val="both"/>
              <w:rPr>
                <w:sz w:val="22"/>
                <w:szCs w:val="22"/>
              </w:rPr>
            </w:pPr>
            <w:r>
              <w:rPr>
                <w:sz w:val="22"/>
                <w:szCs w:val="22"/>
              </w:rPr>
              <w:t>Moodulhoone esimesel korrusel on 2 rühma (</w:t>
            </w:r>
            <w:r w:rsidRPr="007F215B">
              <w:rPr>
                <w:sz w:val="22"/>
                <w:szCs w:val="22"/>
              </w:rPr>
              <w:t>Mesimarjad 3-</w:t>
            </w:r>
            <w:r w:rsidR="007F215B" w:rsidRPr="007F215B">
              <w:rPr>
                <w:sz w:val="22"/>
                <w:szCs w:val="22"/>
              </w:rPr>
              <w:t>6</w:t>
            </w:r>
            <w:r w:rsidRPr="007F215B">
              <w:rPr>
                <w:sz w:val="22"/>
                <w:szCs w:val="22"/>
              </w:rPr>
              <w:t>a</w:t>
            </w:r>
            <w:r>
              <w:rPr>
                <w:sz w:val="22"/>
                <w:szCs w:val="22"/>
              </w:rPr>
              <w:t xml:space="preserve">, Mesililled </w:t>
            </w:r>
            <w:r w:rsidR="007F215B" w:rsidRPr="007F215B">
              <w:rPr>
                <w:sz w:val="22"/>
                <w:szCs w:val="22"/>
              </w:rPr>
              <w:t>4</w:t>
            </w:r>
            <w:r w:rsidRPr="007F215B">
              <w:rPr>
                <w:sz w:val="22"/>
                <w:szCs w:val="22"/>
              </w:rPr>
              <w:t>-7a</w:t>
            </w:r>
            <w:r>
              <w:rPr>
                <w:sz w:val="22"/>
                <w:szCs w:val="22"/>
              </w:rPr>
              <w:t>) ja teisel korrusel</w:t>
            </w:r>
            <w:r w:rsidR="000C0B56">
              <w:rPr>
                <w:sz w:val="22"/>
                <w:szCs w:val="22"/>
              </w:rPr>
              <w:t xml:space="preserve"> on</w:t>
            </w:r>
            <w:r>
              <w:rPr>
                <w:sz w:val="22"/>
                <w:szCs w:val="22"/>
              </w:rPr>
              <w:t xml:space="preserve"> samuti 2 rühma (Mesimõmmid </w:t>
            </w:r>
            <w:r w:rsidR="007F215B">
              <w:rPr>
                <w:sz w:val="22"/>
                <w:szCs w:val="22"/>
              </w:rPr>
              <w:t>4</w:t>
            </w:r>
            <w:r>
              <w:rPr>
                <w:sz w:val="22"/>
                <w:szCs w:val="22"/>
              </w:rPr>
              <w:t xml:space="preserve">-7a ja </w:t>
            </w:r>
            <w:r w:rsidRPr="007F215B">
              <w:rPr>
                <w:sz w:val="22"/>
                <w:szCs w:val="22"/>
              </w:rPr>
              <w:t>Mesilinnud 3-</w:t>
            </w:r>
            <w:r w:rsidR="007F215B">
              <w:rPr>
                <w:sz w:val="22"/>
                <w:szCs w:val="22"/>
              </w:rPr>
              <w:t>6</w:t>
            </w:r>
            <w:r w:rsidRPr="007F215B">
              <w:rPr>
                <w:sz w:val="22"/>
                <w:szCs w:val="22"/>
              </w:rPr>
              <w:t>a</w:t>
            </w:r>
            <w:r>
              <w:rPr>
                <w:sz w:val="22"/>
                <w:szCs w:val="22"/>
              </w:rPr>
              <w:t>). Kogu moodulhoonel on olemas sundventilat</w:t>
            </w:r>
            <w:r w:rsidR="00F9618D">
              <w:rPr>
                <w:sz w:val="22"/>
                <w:szCs w:val="22"/>
              </w:rPr>
              <w:t>s</w:t>
            </w:r>
            <w:r>
              <w:rPr>
                <w:sz w:val="22"/>
                <w:szCs w:val="22"/>
              </w:rPr>
              <w:t xml:space="preserve">ioon, lisaks </w:t>
            </w:r>
            <w:proofErr w:type="spellStart"/>
            <w:r>
              <w:rPr>
                <w:sz w:val="22"/>
                <w:szCs w:val="22"/>
              </w:rPr>
              <w:t>õhksoojuspump</w:t>
            </w:r>
            <w:proofErr w:type="spellEnd"/>
            <w:r>
              <w:rPr>
                <w:sz w:val="22"/>
                <w:szCs w:val="22"/>
              </w:rPr>
              <w:t>. Moodulhoone aknad on avatavad ja võimaldavad</w:t>
            </w:r>
            <w:r w:rsidR="007F215B">
              <w:rPr>
                <w:sz w:val="22"/>
                <w:szCs w:val="22"/>
              </w:rPr>
              <w:t xml:space="preserve"> ruumide</w:t>
            </w:r>
            <w:r>
              <w:rPr>
                <w:sz w:val="22"/>
                <w:szCs w:val="22"/>
              </w:rPr>
              <w:t xml:space="preserve"> tuulutamist. </w:t>
            </w:r>
            <w:r w:rsidR="007328CE">
              <w:rPr>
                <w:sz w:val="22"/>
                <w:szCs w:val="22"/>
              </w:rPr>
              <w:t xml:space="preserve">Kõik aknad on </w:t>
            </w:r>
            <w:r w:rsidR="007328CE" w:rsidRPr="007328CE">
              <w:rPr>
                <w:sz w:val="22"/>
                <w:szCs w:val="22"/>
              </w:rPr>
              <w:t>varustatud valgust reguleeriva kattega</w:t>
            </w:r>
            <w:r w:rsidR="007328CE">
              <w:rPr>
                <w:sz w:val="22"/>
                <w:szCs w:val="22"/>
              </w:rPr>
              <w:t>.</w:t>
            </w:r>
            <w:r w:rsidR="007328CE" w:rsidRPr="007328CE">
              <w:rPr>
                <w:sz w:val="22"/>
                <w:szCs w:val="22"/>
              </w:rPr>
              <w:t xml:space="preserve"> </w:t>
            </w:r>
            <w:r w:rsidR="00E01F26">
              <w:rPr>
                <w:sz w:val="22"/>
                <w:szCs w:val="22"/>
              </w:rPr>
              <w:t xml:space="preserve">Moodulhoone teisele korrusele viiv trepp on turvapiirdega, </w:t>
            </w:r>
            <w:r w:rsidR="009705B7">
              <w:rPr>
                <w:sz w:val="22"/>
                <w:szCs w:val="22"/>
              </w:rPr>
              <w:t>mis koosneb vertikaalsetest pulkadest</w:t>
            </w:r>
            <w:r w:rsidR="00A74EA9">
              <w:rPr>
                <w:sz w:val="22"/>
                <w:szCs w:val="22"/>
              </w:rPr>
              <w:t xml:space="preserve">, </w:t>
            </w:r>
            <w:r w:rsidR="00E01F26">
              <w:rPr>
                <w:sz w:val="22"/>
                <w:szCs w:val="22"/>
              </w:rPr>
              <w:t xml:space="preserve">varbade vahe kuni 10 cm, trepi käsipuu </w:t>
            </w:r>
            <w:r w:rsidR="00A74EA9">
              <w:rPr>
                <w:sz w:val="22"/>
                <w:szCs w:val="22"/>
              </w:rPr>
              <w:t xml:space="preserve">on </w:t>
            </w:r>
            <w:r w:rsidR="00E01F26">
              <w:rPr>
                <w:sz w:val="22"/>
                <w:szCs w:val="22"/>
              </w:rPr>
              <w:t xml:space="preserve">lastele sobival kõrgusel mõlemal pool. Trepi esimene ja viimane aste markeeritud. Trepikojas on avatav aken. </w:t>
            </w:r>
          </w:p>
          <w:p w14:paraId="6897F823" w14:textId="5FFD1CB4" w:rsidR="007F215B" w:rsidRDefault="007F215B" w:rsidP="003E0487">
            <w:pPr>
              <w:pStyle w:val="Vahedeta"/>
              <w:jc w:val="both"/>
              <w:rPr>
                <w:sz w:val="22"/>
                <w:szCs w:val="22"/>
              </w:rPr>
            </w:pPr>
          </w:p>
          <w:p w14:paraId="669B4AEF" w14:textId="42AC3D92" w:rsidR="002B2E99" w:rsidRDefault="003D6DEF" w:rsidP="003E0487">
            <w:pPr>
              <w:pStyle w:val="Vahedeta"/>
              <w:jc w:val="both"/>
              <w:rPr>
                <w:sz w:val="22"/>
                <w:szCs w:val="22"/>
              </w:rPr>
            </w:pPr>
            <w:r>
              <w:rPr>
                <w:sz w:val="22"/>
                <w:szCs w:val="22"/>
              </w:rPr>
              <w:t>Lapsed sisenevad moodulhoonesse kahest galerii sissepääsu</w:t>
            </w:r>
            <w:r w:rsidR="007F215B">
              <w:rPr>
                <w:sz w:val="22"/>
                <w:szCs w:val="22"/>
              </w:rPr>
              <w:t xml:space="preserve"> uksest</w:t>
            </w:r>
            <w:r>
              <w:rPr>
                <w:sz w:val="22"/>
                <w:szCs w:val="22"/>
              </w:rPr>
              <w:t xml:space="preserve">, millel mõlemal on olemas varikatus. Galeriisse sisenemisel puudub tuulekoda ehk puudub külma õhu tõkestamine ruumidesse. </w:t>
            </w:r>
            <w:r w:rsidR="007F215B">
              <w:rPr>
                <w:sz w:val="22"/>
                <w:szCs w:val="22"/>
              </w:rPr>
              <w:t xml:space="preserve">Talvel või külmal ajal planeeritakse sisenema hakata </w:t>
            </w:r>
            <w:r w:rsidR="002B2E99">
              <w:rPr>
                <w:sz w:val="22"/>
                <w:szCs w:val="22"/>
              </w:rPr>
              <w:t>kooli</w:t>
            </w:r>
            <w:r w:rsidR="007F215B">
              <w:rPr>
                <w:sz w:val="22"/>
                <w:szCs w:val="22"/>
              </w:rPr>
              <w:t xml:space="preserve">maja </w:t>
            </w:r>
            <w:r w:rsidR="002B2E99">
              <w:rPr>
                <w:sz w:val="22"/>
                <w:szCs w:val="22"/>
              </w:rPr>
              <w:t>hoovi poolt eraldi</w:t>
            </w:r>
            <w:r w:rsidR="007F215B">
              <w:rPr>
                <w:sz w:val="22"/>
                <w:szCs w:val="22"/>
              </w:rPr>
              <w:t xml:space="preserve"> trepikojast</w:t>
            </w:r>
            <w:r w:rsidR="002B2E99">
              <w:rPr>
                <w:sz w:val="22"/>
                <w:szCs w:val="22"/>
              </w:rPr>
              <w:t xml:space="preserve">. Paikvaatluse ajal </w:t>
            </w:r>
            <w:r w:rsidR="007F215B">
              <w:rPr>
                <w:sz w:val="22"/>
                <w:szCs w:val="22"/>
              </w:rPr>
              <w:t>puudu</w:t>
            </w:r>
            <w:r w:rsidR="00A74EA9">
              <w:rPr>
                <w:sz w:val="22"/>
                <w:szCs w:val="22"/>
              </w:rPr>
              <w:t>vad</w:t>
            </w:r>
            <w:r w:rsidR="002B2E99">
              <w:rPr>
                <w:sz w:val="22"/>
                <w:szCs w:val="22"/>
              </w:rPr>
              <w:t xml:space="preserve"> </w:t>
            </w:r>
            <w:r w:rsidR="00A74EA9">
              <w:rPr>
                <w:sz w:val="22"/>
                <w:szCs w:val="22"/>
              </w:rPr>
              <w:t xml:space="preserve">koolihoone </w:t>
            </w:r>
            <w:r w:rsidR="002B2E99">
              <w:rPr>
                <w:sz w:val="22"/>
                <w:szCs w:val="22"/>
              </w:rPr>
              <w:t>trepikojas</w:t>
            </w:r>
            <w:r w:rsidR="007F215B">
              <w:rPr>
                <w:sz w:val="22"/>
                <w:szCs w:val="22"/>
              </w:rPr>
              <w:t xml:space="preserve"> </w:t>
            </w:r>
            <w:r w:rsidR="002B2E99">
              <w:rPr>
                <w:sz w:val="22"/>
                <w:szCs w:val="22"/>
              </w:rPr>
              <w:t xml:space="preserve">lasteaia </w:t>
            </w:r>
            <w:r w:rsidR="007F215B">
              <w:rPr>
                <w:sz w:val="22"/>
                <w:szCs w:val="22"/>
              </w:rPr>
              <w:t>lastele sobival kõrgusel trepikäsipuu</w:t>
            </w:r>
            <w:r w:rsidR="002B2E99">
              <w:rPr>
                <w:sz w:val="22"/>
                <w:szCs w:val="22"/>
              </w:rPr>
              <w:t>d</w:t>
            </w:r>
            <w:r w:rsidR="007F215B">
              <w:rPr>
                <w:sz w:val="22"/>
                <w:szCs w:val="22"/>
              </w:rPr>
              <w:t xml:space="preserve">. </w:t>
            </w:r>
          </w:p>
          <w:p w14:paraId="19736BFC" w14:textId="77777777" w:rsidR="001372A3" w:rsidRDefault="001372A3" w:rsidP="003E0487">
            <w:pPr>
              <w:pStyle w:val="Vahedeta"/>
              <w:jc w:val="both"/>
              <w:rPr>
                <w:sz w:val="22"/>
                <w:szCs w:val="22"/>
              </w:rPr>
            </w:pPr>
          </w:p>
          <w:p w14:paraId="4E382210" w14:textId="0161CB69" w:rsidR="009360C5" w:rsidRDefault="003D6DEF" w:rsidP="003E0487">
            <w:pPr>
              <w:pStyle w:val="Vahedeta"/>
              <w:jc w:val="both"/>
              <w:rPr>
                <w:sz w:val="22"/>
                <w:szCs w:val="22"/>
              </w:rPr>
            </w:pPr>
            <w:r>
              <w:rPr>
                <w:sz w:val="22"/>
                <w:szCs w:val="22"/>
              </w:rPr>
              <w:t xml:space="preserve">Lapsed kasutavad </w:t>
            </w:r>
            <w:r w:rsidR="002B2E99">
              <w:rPr>
                <w:sz w:val="22"/>
                <w:szCs w:val="22"/>
              </w:rPr>
              <w:t xml:space="preserve">osaliselt nii galeriid kui ka </w:t>
            </w:r>
            <w:r w:rsidR="00180ED9">
              <w:rPr>
                <w:sz w:val="22"/>
                <w:szCs w:val="22"/>
              </w:rPr>
              <w:t xml:space="preserve">moodulhoone </w:t>
            </w:r>
            <w:r>
              <w:rPr>
                <w:sz w:val="22"/>
                <w:szCs w:val="22"/>
              </w:rPr>
              <w:t>trepikoda garderoobina</w:t>
            </w:r>
            <w:r w:rsidR="002B2E99">
              <w:rPr>
                <w:sz w:val="22"/>
                <w:szCs w:val="22"/>
              </w:rPr>
              <w:t xml:space="preserve">, kus hoiustatakse </w:t>
            </w:r>
            <w:r>
              <w:rPr>
                <w:sz w:val="22"/>
                <w:szCs w:val="22"/>
              </w:rPr>
              <w:t>kõigi nelja rühma üleri</w:t>
            </w:r>
            <w:r w:rsidR="002B2E99">
              <w:rPr>
                <w:sz w:val="22"/>
                <w:szCs w:val="22"/>
              </w:rPr>
              <w:t>ideid</w:t>
            </w:r>
            <w:r>
              <w:rPr>
                <w:sz w:val="22"/>
                <w:szCs w:val="22"/>
              </w:rPr>
              <w:t xml:space="preserve"> ja jalanõu</w:t>
            </w:r>
            <w:r w:rsidR="002B2E99">
              <w:rPr>
                <w:sz w:val="22"/>
                <w:szCs w:val="22"/>
              </w:rPr>
              <w:t>sid</w:t>
            </w:r>
            <w:r>
              <w:rPr>
                <w:sz w:val="22"/>
                <w:szCs w:val="22"/>
              </w:rPr>
              <w:t xml:space="preserve">. Galeriis on 4 stanget (igal rühmal 1 stange) üleriiete hoiustamiseks. </w:t>
            </w:r>
            <w:r w:rsidR="009360C5">
              <w:rPr>
                <w:sz w:val="22"/>
                <w:szCs w:val="22"/>
              </w:rPr>
              <w:t>Igal rühmal on lisaks stangele ka oma pink, mis on astetatud nagide alla. Igal rühmal on nagisid kokku 30 (10 tk 3-harulist nagi)</w:t>
            </w:r>
            <w:r w:rsidR="00AB3D7C">
              <w:rPr>
                <w:sz w:val="22"/>
                <w:szCs w:val="22"/>
              </w:rPr>
              <w:t>, kus lisaks üleriietele hoiustati ka kilekotiga vahetusriideid</w:t>
            </w:r>
            <w:r w:rsidR="00F90E2E">
              <w:rPr>
                <w:sz w:val="22"/>
                <w:szCs w:val="22"/>
              </w:rPr>
              <w:t xml:space="preserve"> (</w:t>
            </w:r>
            <w:r w:rsidR="00AB3D7C">
              <w:rPr>
                <w:sz w:val="22"/>
                <w:szCs w:val="22"/>
              </w:rPr>
              <w:t xml:space="preserve">Mesilillede rühmal oli varuriiete hoidmiseks </w:t>
            </w:r>
            <w:r w:rsidR="00F90E2E">
              <w:rPr>
                <w:sz w:val="22"/>
                <w:szCs w:val="22"/>
              </w:rPr>
              <w:t xml:space="preserve">veel </w:t>
            </w:r>
            <w:r w:rsidR="00AB3D7C">
              <w:rPr>
                <w:sz w:val="22"/>
                <w:szCs w:val="22"/>
              </w:rPr>
              <w:t>eraldi riiul trepi juures</w:t>
            </w:r>
            <w:r w:rsidR="00F90E2E">
              <w:rPr>
                <w:sz w:val="22"/>
                <w:szCs w:val="22"/>
              </w:rPr>
              <w:t>)</w:t>
            </w:r>
            <w:r w:rsidR="00AB3D7C">
              <w:rPr>
                <w:sz w:val="22"/>
                <w:szCs w:val="22"/>
              </w:rPr>
              <w:t xml:space="preserve">. Õppejuhi ütluste kohaselt mahutavad </w:t>
            </w:r>
            <w:r w:rsidR="00F90E2E">
              <w:rPr>
                <w:sz w:val="22"/>
                <w:szCs w:val="22"/>
              </w:rPr>
              <w:t xml:space="preserve">iga rühma </w:t>
            </w:r>
            <w:r w:rsidR="00AB3D7C">
              <w:rPr>
                <w:sz w:val="22"/>
                <w:szCs w:val="22"/>
              </w:rPr>
              <w:t xml:space="preserve">20 last </w:t>
            </w:r>
            <w:r w:rsidR="00F90E2E">
              <w:rPr>
                <w:sz w:val="22"/>
                <w:szCs w:val="22"/>
              </w:rPr>
              <w:t>nagidesse</w:t>
            </w:r>
            <w:r w:rsidR="00AB3D7C">
              <w:rPr>
                <w:sz w:val="22"/>
                <w:szCs w:val="22"/>
              </w:rPr>
              <w:t xml:space="preserve"> oma üleriided ja ülejäänud lapsed panevad oma üleriided galeriis olevale stangele.</w:t>
            </w:r>
            <w:r w:rsidR="00F90E2E">
              <w:rPr>
                <w:sz w:val="22"/>
                <w:szCs w:val="22"/>
              </w:rPr>
              <w:t xml:space="preserve"> Igal rühmal on ka kuivatuskapp: 2 neist asuvad koolihoone 1. korrusel trepikoja ees ning 2 kuivatuskappi keldrikorrusel söögisaali eesruumis. </w:t>
            </w:r>
            <w:r w:rsidR="00D40ED2">
              <w:rPr>
                <w:sz w:val="22"/>
                <w:szCs w:val="22"/>
              </w:rPr>
              <w:t xml:space="preserve">Õppejuhi selgituste kohaselt </w:t>
            </w:r>
            <w:r w:rsidR="00F90E2E">
              <w:rPr>
                <w:sz w:val="22"/>
                <w:szCs w:val="22"/>
              </w:rPr>
              <w:t xml:space="preserve">viivad </w:t>
            </w:r>
            <w:r w:rsidR="00D40ED2">
              <w:rPr>
                <w:sz w:val="22"/>
                <w:szCs w:val="22"/>
              </w:rPr>
              <w:t xml:space="preserve">õpetajad vajadusel </w:t>
            </w:r>
            <w:r w:rsidR="00F90E2E">
              <w:rPr>
                <w:sz w:val="22"/>
                <w:szCs w:val="22"/>
              </w:rPr>
              <w:t xml:space="preserve">märjad riided ise kuivatuskappidesse. Seda on võimalik teha, sest igal rühmal on </w:t>
            </w:r>
            <w:r w:rsidR="00D40ED2">
              <w:rPr>
                <w:sz w:val="22"/>
                <w:szCs w:val="22"/>
              </w:rPr>
              <w:t>4 töötajat (</w:t>
            </w:r>
            <w:r w:rsidR="00F90E2E">
              <w:rPr>
                <w:sz w:val="22"/>
                <w:szCs w:val="22"/>
              </w:rPr>
              <w:t>2 õpetajat ja 2 õpetaja assistenti</w:t>
            </w:r>
            <w:r w:rsidR="00D40ED2">
              <w:rPr>
                <w:sz w:val="22"/>
                <w:szCs w:val="22"/>
              </w:rPr>
              <w:t xml:space="preserve">). </w:t>
            </w:r>
            <w:r w:rsidR="00AB3D7C">
              <w:rPr>
                <w:sz w:val="22"/>
                <w:szCs w:val="22"/>
              </w:rPr>
              <w:t xml:space="preserve">Jalanõude hoiustamiseks </w:t>
            </w:r>
            <w:r w:rsidR="00D40ED2">
              <w:rPr>
                <w:sz w:val="22"/>
                <w:szCs w:val="22"/>
              </w:rPr>
              <w:t xml:space="preserve">kasutatakse </w:t>
            </w:r>
            <w:r w:rsidR="00AB3D7C">
              <w:rPr>
                <w:sz w:val="22"/>
                <w:szCs w:val="22"/>
              </w:rPr>
              <w:t>kuubikriiul</w:t>
            </w:r>
            <w:r w:rsidR="00D40ED2">
              <w:rPr>
                <w:sz w:val="22"/>
                <w:szCs w:val="22"/>
              </w:rPr>
              <w:t>eid</w:t>
            </w:r>
            <w:r w:rsidR="008766D7">
              <w:rPr>
                <w:sz w:val="22"/>
                <w:szCs w:val="22"/>
              </w:rPr>
              <w:t xml:space="preserve">. </w:t>
            </w:r>
            <w:r w:rsidR="00AB3D7C">
              <w:rPr>
                <w:sz w:val="22"/>
                <w:szCs w:val="22"/>
              </w:rPr>
              <w:t xml:space="preserve">Paikvaatluse ajal </w:t>
            </w:r>
            <w:r w:rsidR="00605B7D">
              <w:rPr>
                <w:sz w:val="22"/>
                <w:szCs w:val="22"/>
              </w:rPr>
              <w:t xml:space="preserve">riietus </w:t>
            </w:r>
            <w:r w:rsidR="00605B7D" w:rsidRPr="00225D0B">
              <w:rPr>
                <w:sz w:val="22"/>
                <w:szCs w:val="22"/>
              </w:rPr>
              <w:t>osa lapsi</w:t>
            </w:r>
            <w:r w:rsidR="00605B7D">
              <w:rPr>
                <w:sz w:val="22"/>
                <w:szCs w:val="22"/>
              </w:rPr>
              <w:t xml:space="preserve">, et </w:t>
            </w:r>
            <w:r w:rsidR="00605B7D" w:rsidRPr="00225D0B">
              <w:rPr>
                <w:sz w:val="22"/>
                <w:szCs w:val="22"/>
              </w:rPr>
              <w:t>õue</w:t>
            </w:r>
            <w:r w:rsidR="00605B7D">
              <w:rPr>
                <w:sz w:val="22"/>
                <w:szCs w:val="22"/>
              </w:rPr>
              <w:t xml:space="preserve"> minna. </w:t>
            </w:r>
            <w:r w:rsidR="009C03E5">
              <w:rPr>
                <w:sz w:val="22"/>
                <w:szCs w:val="22"/>
              </w:rPr>
              <w:t xml:space="preserve">Lapsi, kes soovisid pinkidel istuda, suunati õpetaja(te) poolt </w:t>
            </w:r>
            <w:proofErr w:type="spellStart"/>
            <w:r w:rsidR="009C03E5">
              <w:rPr>
                <w:sz w:val="22"/>
                <w:szCs w:val="22"/>
              </w:rPr>
              <w:t>porimattitele</w:t>
            </w:r>
            <w:proofErr w:type="spellEnd"/>
            <w:r w:rsidR="009C03E5">
              <w:rPr>
                <w:sz w:val="22"/>
                <w:szCs w:val="22"/>
              </w:rPr>
              <w:t xml:space="preserve">/vaipadele istuma. </w:t>
            </w:r>
            <w:r w:rsidR="005C5E8F">
              <w:rPr>
                <w:sz w:val="22"/>
                <w:szCs w:val="22"/>
              </w:rPr>
              <w:t xml:space="preserve">Kõikidele lastele ei ole tagatud riietumiseks istumiskoht. </w:t>
            </w:r>
          </w:p>
          <w:p w14:paraId="08BB4A72" w14:textId="343A62D7" w:rsidR="00605B7D" w:rsidRPr="00605B7D" w:rsidRDefault="00605B7D" w:rsidP="00605B7D">
            <w:pPr>
              <w:pStyle w:val="Vahedeta"/>
              <w:jc w:val="both"/>
              <w:rPr>
                <w:sz w:val="22"/>
                <w:szCs w:val="22"/>
              </w:rPr>
            </w:pPr>
            <w:r w:rsidRPr="00605B7D">
              <w:rPr>
                <w:sz w:val="22"/>
                <w:szCs w:val="22"/>
              </w:rPr>
              <w:t>Õppejuh</w:t>
            </w:r>
            <w:r>
              <w:rPr>
                <w:sz w:val="22"/>
                <w:szCs w:val="22"/>
              </w:rPr>
              <w:t>i</w:t>
            </w:r>
            <w:r w:rsidRPr="00605B7D">
              <w:rPr>
                <w:sz w:val="22"/>
                <w:szCs w:val="22"/>
              </w:rPr>
              <w:t xml:space="preserve"> selgit</w:t>
            </w:r>
            <w:r>
              <w:rPr>
                <w:sz w:val="22"/>
                <w:szCs w:val="22"/>
              </w:rPr>
              <w:t>uste kohaselt</w:t>
            </w:r>
            <w:r w:rsidRPr="00605B7D">
              <w:rPr>
                <w:sz w:val="22"/>
                <w:szCs w:val="22"/>
              </w:rPr>
              <w:t xml:space="preserve"> </w:t>
            </w:r>
            <w:r>
              <w:rPr>
                <w:sz w:val="22"/>
                <w:szCs w:val="22"/>
              </w:rPr>
              <w:t>viiakse osa</w:t>
            </w:r>
            <w:r w:rsidRPr="00605B7D">
              <w:rPr>
                <w:sz w:val="22"/>
                <w:szCs w:val="22"/>
              </w:rPr>
              <w:t xml:space="preserve"> Mesilinnude rühm</w:t>
            </w:r>
            <w:r>
              <w:rPr>
                <w:sz w:val="22"/>
                <w:szCs w:val="22"/>
              </w:rPr>
              <w:t>a</w:t>
            </w:r>
            <w:r w:rsidRPr="00605B7D">
              <w:rPr>
                <w:sz w:val="22"/>
                <w:szCs w:val="22"/>
              </w:rPr>
              <w:t xml:space="preserve"> lapsi ees õue ja siis </w:t>
            </w:r>
            <w:r w:rsidR="00A471EB">
              <w:rPr>
                <w:sz w:val="22"/>
                <w:szCs w:val="22"/>
              </w:rPr>
              <w:t>läheb</w:t>
            </w:r>
            <w:r w:rsidRPr="00605B7D">
              <w:rPr>
                <w:sz w:val="22"/>
                <w:szCs w:val="22"/>
              </w:rPr>
              <w:t xml:space="preserve"> teine pool rühma järgi, et mitte liiga koormata garderoobi.</w:t>
            </w:r>
            <w:r>
              <w:rPr>
                <w:sz w:val="22"/>
                <w:szCs w:val="22"/>
              </w:rPr>
              <w:t xml:space="preserve"> </w:t>
            </w:r>
            <w:r w:rsidRPr="00605B7D">
              <w:rPr>
                <w:sz w:val="22"/>
                <w:szCs w:val="22"/>
              </w:rPr>
              <w:t>Ütluste kohaselt</w:t>
            </w:r>
            <w:r>
              <w:rPr>
                <w:sz w:val="22"/>
                <w:szCs w:val="22"/>
              </w:rPr>
              <w:t xml:space="preserve"> ei</w:t>
            </w:r>
            <w:r w:rsidRPr="00605B7D">
              <w:rPr>
                <w:sz w:val="22"/>
                <w:szCs w:val="22"/>
              </w:rPr>
              <w:t xml:space="preserve"> kasuta kõik lapsed korraga galeriis asuvat garderoobi ning käiakse kahe rühma kaupa, kuid pä</w:t>
            </w:r>
            <w:r>
              <w:rPr>
                <w:sz w:val="22"/>
                <w:szCs w:val="22"/>
              </w:rPr>
              <w:t>e</w:t>
            </w:r>
            <w:r w:rsidRPr="00605B7D">
              <w:rPr>
                <w:sz w:val="22"/>
                <w:szCs w:val="22"/>
              </w:rPr>
              <w:t xml:space="preserve">vakavades seda eraldi kajastatud pole. </w:t>
            </w:r>
            <w:r>
              <w:rPr>
                <w:sz w:val="22"/>
                <w:szCs w:val="22"/>
              </w:rPr>
              <w:t>Paikvaatluse ajal puudub k</w:t>
            </w:r>
            <w:r w:rsidRPr="00605B7D">
              <w:rPr>
                <w:sz w:val="22"/>
                <w:szCs w:val="22"/>
              </w:rPr>
              <w:t>õikides rühmades päevakava, samuti pole päevakava L</w:t>
            </w:r>
            <w:r>
              <w:rPr>
                <w:sz w:val="22"/>
                <w:szCs w:val="22"/>
              </w:rPr>
              <w:t>agedi L</w:t>
            </w:r>
            <w:r w:rsidRPr="00605B7D">
              <w:rPr>
                <w:sz w:val="22"/>
                <w:szCs w:val="22"/>
              </w:rPr>
              <w:t xml:space="preserve">asteaia kodulehel. </w:t>
            </w:r>
          </w:p>
          <w:p w14:paraId="2A006368" w14:textId="77777777" w:rsidR="001372A3" w:rsidRDefault="001372A3" w:rsidP="003E0487">
            <w:pPr>
              <w:pStyle w:val="Vahedeta"/>
              <w:jc w:val="both"/>
              <w:rPr>
                <w:sz w:val="22"/>
                <w:szCs w:val="22"/>
              </w:rPr>
            </w:pPr>
          </w:p>
          <w:p w14:paraId="78EDE6B6" w14:textId="77777777" w:rsidR="00D76084" w:rsidRDefault="00D76084" w:rsidP="003E0487">
            <w:pPr>
              <w:pStyle w:val="Vahedeta"/>
              <w:jc w:val="both"/>
              <w:rPr>
                <w:sz w:val="22"/>
                <w:szCs w:val="22"/>
              </w:rPr>
            </w:pPr>
            <w:r>
              <w:rPr>
                <w:sz w:val="22"/>
                <w:szCs w:val="22"/>
              </w:rPr>
              <w:t>Moodulhoone I korrusel on:</w:t>
            </w:r>
          </w:p>
          <w:p w14:paraId="3F59C9B9" w14:textId="35953149" w:rsidR="005C5E8F" w:rsidRDefault="00811D7F" w:rsidP="00D76084">
            <w:pPr>
              <w:pStyle w:val="Vahedeta"/>
              <w:numPr>
                <w:ilvl w:val="0"/>
                <w:numId w:val="1"/>
              </w:numPr>
              <w:jc w:val="both"/>
              <w:rPr>
                <w:sz w:val="22"/>
                <w:szCs w:val="22"/>
              </w:rPr>
            </w:pPr>
            <w:r>
              <w:rPr>
                <w:sz w:val="22"/>
                <w:szCs w:val="22"/>
              </w:rPr>
              <w:t>Mesimarjade</w:t>
            </w:r>
            <w:r w:rsidR="00F42808">
              <w:rPr>
                <w:sz w:val="22"/>
                <w:szCs w:val="22"/>
              </w:rPr>
              <w:t xml:space="preserve"> </w:t>
            </w:r>
            <w:r w:rsidR="005C5E8F">
              <w:rPr>
                <w:sz w:val="22"/>
                <w:szCs w:val="22"/>
              </w:rPr>
              <w:t xml:space="preserve">rühm </w:t>
            </w:r>
            <w:r w:rsidR="00F42808">
              <w:rPr>
                <w:sz w:val="22"/>
                <w:szCs w:val="22"/>
              </w:rPr>
              <w:t>(</w:t>
            </w:r>
            <w:r w:rsidR="00F42808" w:rsidRPr="007F215B">
              <w:rPr>
                <w:sz w:val="22"/>
                <w:szCs w:val="22"/>
              </w:rPr>
              <w:t>3-6a</w:t>
            </w:r>
            <w:r w:rsidR="00F42808">
              <w:rPr>
                <w:sz w:val="22"/>
                <w:szCs w:val="22"/>
              </w:rPr>
              <w:t>; 21 last/</w:t>
            </w:r>
            <w:r w:rsidR="00D76084">
              <w:rPr>
                <w:sz w:val="22"/>
                <w:szCs w:val="22"/>
              </w:rPr>
              <w:t xml:space="preserve"> </w:t>
            </w:r>
            <w:r w:rsidR="005C5E8F">
              <w:rPr>
                <w:sz w:val="22"/>
                <w:szCs w:val="22"/>
              </w:rPr>
              <w:t xml:space="preserve">10 </w:t>
            </w:r>
            <w:r w:rsidR="00F42808">
              <w:rPr>
                <w:sz w:val="22"/>
                <w:szCs w:val="22"/>
              </w:rPr>
              <w:t>kohal)</w:t>
            </w:r>
            <w:r w:rsidR="00D76084">
              <w:rPr>
                <w:sz w:val="22"/>
                <w:szCs w:val="22"/>
              </w:rPr>
              <w:t xml:space="preserve">. Paikvaatluse ajal olid lapsed rühmas laulu kuulamas. </w:t>
            </w:r>
          </w:p>
          <w:p w14:paraId="2B65C2B6" w14:textId="4F2CD588" w:rsidR="005B3138" w:rsidRDefault="00D76084" w:rsidP="005C5E8F">
            <w:pPr>
              <w:pStyle w:val="Vahedeta"/>
              <w:ind w:left="720"/>
              <w:jc w:val="both"/>
              <w:rPr>
                <w:sz w:val="22"/>
                <w:szCs w:val="22"/>
              </w:rPr>
            </w:pPr>
            <w:r>
              <w:rPr>
                <w:sz w:val="22"/>
                <w:szCs w:val="22"/>
              </w:rPr>
              <w:t>R</w:t>
            </w:r>
            <w:r w:rsidR="00811D7F">
              <w:rPr>
                <w:sz w:val="22"/>
                <w:szCs w:val="22"/>
              </w:rPr>
              <w:t>ühmaruumi</w:t>
            </w:r>
            <w:r>
              <w:rPr>
                <w:sz w:val="22"/>
                <w:szCs w:val="22"/>
              </w:rPr>
              <w:t>de koo</w:t>
            </w:r>
            <w:r w:rsidR="00A2080B">
              <w:rPr>
                <w:sz w:val="22"/>
                <w:szCs w:val="22"/>
              </w:rPr>
              <w:t>s</w:t>
            </w:r>
            <w:r>
              <w:rPr>
                <w:sz w:val="22"/>
                <w:szCs w:val="22"/>
              </w:rPr>
              <w:t>seisu kuulub: tualettruum</w:t>
            </w:r>
            <w:r w:rsidR="00A52CD1">
              <w:rPr>
                <w:sz w:val="22"/>
                <w:szCs w:val="22"/>
              </w:rPr>
              <w:t xml:space="preserve"> (2 wc-kabiini)</w:t>
            </w:r>
            <w:r>
              <w:rPr>
                <w:sz w:val="22"/>
                <w:szCs w:val="22"/>
              </w:rPr>
              <w:t>, akendeta mänguruum (korrusplaanidel garderoob 8,2 m</w:t>
            </w:r>
            <w:r>
              <w:rPr>
                <w:sz w:val="22"/>
                <w:szCs w:val="22"/>
                <w:vertAlign w:val="superscript"/>
              </w:rPr>
              <w:t>2</w:t>
            </w:r>
            <w:r>
              <w:rPr>
                <w:sz w:val="22"/>
                <w:szCs w:val="22"/>
              </w:rPr>
              <w:t>) ja mängu-magamisruum pindalaga 50,0 m</w:t>
            </w:r>
            <w:r>
              <w:rPr>
                <w:sz w:val="22"/>
                <w:szCs w:val="22"/>
                <w:vertAlign w:val="superscript"/>
              </w:rPr>
              <w:t>2</w:t>
            </w:r>
            <w:r>
              <w:rPr>
                <w:sz w:val="22"/>
                <w:szCs w:val="22"/>
              </w:rPr>
              <w:t>. Lisaks on olemas kabinet (pindalaga 10 m</w:t>
            </w:r>
            <w:r>
              <w:rPr>
                <w:sz w:val="22"/>
                <w:szCs w:val="22"/>
                <w:vertAlign w:val="superscript"/>
              </w:rPr>
              <w:t>2</w:t>
            </w:r>
            <w:r>
              <w:rPr>
                <w:sz w:val="22"/>
                <w:szCs w:val="22"/>
              </w:rPr>
              <w:t>)</w:t>
            </w:r>
            <w:r w:rsidR="005B3138">
              <w:rPr>
                <w:sz w:val="22"/>
                <w:szCs w:val="22"/>
              </w:rPr>
              <w:t>.</w:t>
            </w:r>
            <w:r>
              <w:rPr>
                <w:sz w:val="22"/>
                <w:szCs w:val="22"/>
              </w:rPr>
              <w:t xml:space="preserve"> </w:t>
            </w:r>
          </w:p>
          <w:p w14:paraId="3348F2C6" w14:textId="00508553" w:rsidR="00D76084" w:rsidRPr="00D76084" w:rsidRDefault="00D76084" w:rsidP="005B3138">
            <w:pPr>
              <w:pStyle w:val="Vahedeta"/>
              <w:ind w:left="720"/>
              <w:jc w:val="both"/>
              <w:rPr>
                <w:sz w:val="22"/>
                <w:szCs w:val="22"/>
              </w:rPr>
            </w:pPr>
            <w:r>
              <w:rPr>
                <w:sz w:val="22"/>
                <w:szCs w:val="22"/>
              </w:rPr>
              <w:t>Rühma t</w:t>
            </w:r>
            <w:r w:rsidR="00811D7F" w:rsidRPr="00D76084">
              <w:rPr>
                <w:sz w:val="22"/>
                <w:szCs w:val="22"/>
              </w:rPr>
              <w:t>ualettruumis on 1 kätepesuvalamu</w:t>
            </w:r>
            <w:r w:rsidR="005C5E8F">
              <w:rPr>
                <w:sz w:val="22"/>
                <w:szCs w:val="22"/>
              </w:rPr>
              <w:t xml:space="preserve"> (lisaks on 1 kätepesuvalamu mängu-magamisruumis ja 1 kabinetis)</w:t>
            </w:r>
            <w:r w:rsidR="00811D7F" w:rsidRPr="00D76084">
              <w:rPr>
                <w:sz w:val="22"/>
                <w:szCs w:val="22"/>
              </w:rPr>
              <w:t xml:space="preserve">, mis on varustatud seebidosaatori ja </w:t>
            </w:r>
            <w:proofErr w:type="spellStart"/>
            <w:r w:rsidR="00811D7F" w:rsidRPr="00D76084">
              <w:rPr>
                <w:sz w:val="22"/>
                <w:szCs w:val="22"/>
              </w:rPr>
              <w:t>kätekuivatuspaberiga</w:t>
            </w:r>
            <w:proofErr w:type="spellEnd"/>
            <w:r w:rsidR="00811D7F" w:rsidRPr="00D76084">
              <w:rPr>
                <w:sz w:val="22"/>
                <w:szCs w:val="22"/>
              </w:rPr>
              <w:t>. Valamu</w:t>
            </w:r>
            <w:r w:rsidR="005C5E8F">
              <w:rPr>
                <w:sz w:val="22"/>
                <w:szCs w:val="22"/>
              </w:rPr>
              <w:t>d</w:t>
            </w:r>
            <w:r w:rsidR="00811D7F" w:rsidRPr="00D76084">
              <w:rPr>
                <w:sz w:val="22"/>
                <w:szCs w:val="22"/>
              </w:rPr>
              <w:t xml:space="preserve"> ei ole lasteaialapsele sobiva kõrgusega, seetõttu </w:t>
            </w:r>
            <w:r w:rsidR="00DC06DB" w:rsidRPr="00D76084">
              <w:rPr>
                <w:sz w:val="22"/>
                <w:szCs w:val="22"/>
              </w:rPr>
              <w:t>on paigutatud 1 tool tualettruumi valamu juurde. Tualettruumis on 2 wc-kabiini, millest ühes on väikelastele sobiva kõrgusega tualetipott</w:t>
            </w:r>
            <w:r w:rsidR="005B3138">
              <w:rPr>
                <w:sz w:val="22"/>
                <w:szCs w:val="22"/>
              </w:rPr>
              <w:t>.</w:t>
            </w:r>
          </w:p>
          <w:p w14:paraId="72E9712A" w14:textId="4CEE290B" w:rsidR="00D76084" w:rsidRDefault="005B3138" w:rsidP="005B3138">
            <w:pPr>
              <w:pStyle w:val="Vahedeta"/>
              <w:ind w:left="720"/>
              <w:jc w:val="both"/>
              <w:rPr>
                <w:sz w:val="22"/>
                <w:szCs w:val="22"/>
              </w:rPr>
            </w:pPr>
            <w:r>
              <w:rPr>
                <w:sz w:val="22"/>
                <w:szCs w:val="22"/>
              </w:rPr>
              <w:t>Rühmakompleksi kuuluvat g</w:t>
            </w:r>
            <w:r w:rsidR="00D76084">
              <w:rPr>
                <w:sz w:val="22"/>
                <w:szCs w:val="22"/>
              </w:rPr>
              <w:t xml:space="preserve">arderoobiosa kasutatakse mänguruumina (ruumis on </w:t>
            </w:r>
            <w:proofErr w:type="spellStart"/>
            <w:r w:rsidR="00D76084">
              <w:rPr>
                <w:sz w:val="22"/>
                <w:szCs w:val="22"/>
              </w:rPr>
              <w:t>legolaud</w:t>
            </w:r>
            <w:proofErr w:type="spellEnd"/>
            <w:r w:rsidR="00D76084">
              <w:rPr>
                <w:sz w:val="22"/>
                <w:szCs w:val="22"/>
              </w:rPr>
              <w:t>, mänguasjade riiul)</w:t>
            </w:r>
            <w:r w:rsidR="00A2080B">
              <w:rPr>
                <w:sz w:val="22"/>
                <w:szCs w:val="22"/>
              </w:rPr>
              <w:t>,</w:t>
            </w:r>
            <w:r>
              <w:rPr>
                <w:sz w:val="22"/>
                <w:szCs w:val="22"/>
              </w:rPr>
              <w:t xml:space="preserve"> kuid </w:t>
            </w:r>
            <w:r w:rsidR="00D76084">
              <w:rPr>
                <w:sz w:val="22"/>
                <w:szCs w:val="22"/>
              </w:rPr>
              <w:t>ruumis puudub loomulik valgus.</w:t>
            </w:r>
          </w:p>
          <w:p w14:paraId="7D576D82" w14:textId="6A09A657" w:rsidR="005C5E8F" w:rsidRDefault="005B3138" w:rsidP="005B3138">
            <w:pPr>
              <w:pStyle w:val="Vahedeta"/>
              <w:ind w:left="720"/>
              <w:jc w:val="both"/>
              <w:rPr>
                <w:sz w:val="22"/>
                <w:szCs w:val="22"/>
              </w:rPr>
            </w:pPr>
            <w:r>
              <w:rPr>
                <w:sz w:val="22"/>
                <w:szCs w:val="22"/>
              </w:rPr>
              <w:t>Rühma</w:t>
            </w:r>
            <w:r w:rsidR="005C5E8F">
              <w:rPr>
                <w:sz w:val="22"/>
                <w:szCs w:val="22"/>
              </w:rPr>
              <w:t xml:space="preserve">kompleksis </w:t>
            </w:r>
            <w:r>
              <w:rPr>
                <w:sz w:val="22"/>
                <w:szCs w:val="22"/>
              </w:rPr>
              <w:t>olevat kabinetti</w:t>
            </w:r>
            <w:r w:rsidR="00DC06DB">
              <w:rPr>
                <w:sz w:val="22"/>
                <w:szCs w:val="22"/>
              </w:rPr>
              <w:t xml:space="preserve"> </w:t>
            </w:r>
            <w:r>
              <w:rPr>
                <w:sz w:val="22"/>
                <w:szCs w:val="22"/>
              </w:rPr>
              <w:t>kasutatakse</w:t>
            </w:r>
            <w:r w:rsidR="00DC06DB">
              <w:rPr>
                <w:sz w:val="22"/>
                <w:szCs w:val="22"/>
              </w:rPr>
              <w:t xml:space="preserve"> individuaaltöö</w:t>
            </w:r>
            <w:r>
              <w:rPr>
                <w:sz w:val="22"/>
                <w:szCs w:val="22"/>
              </w:rPr>
              <w:t>ks</w:t>
            </w:r>
            <w:r w:rsidR="00DC06DB">
              <w:rPr>
                <w:sz w:val="22"/>
                <w:szCs w:val="22"/>
              </w:rPr>
              <w:t xml:space="preserve"> või mäng</w:t>
            </w:r>
            <w:r>
              <w:rPr>
                <w:sz w:val="22"/>
                <w:szCs w:val="22"/>
              </w:rPr>
              <w:t>uks</w:t>
            </w:r>
            <w:r w:rsidR="00DC06DB">
              <w:rPr>
                <w:sz w:val="22"/>
                <w:szCs w:val="22"/>
              </w:rPr>
              <w:t xml:space="preserve"> las</w:t>
            </w:r>
            <w:r>
              <w:rPr>
                <w:sz w:val="22"/>
                <w:szCs w:val="22"/>
              </w:rPr>
              <w:t>t</w:t>
            </w:r>
            <w:r w:rsidR="00DC06DB">
              <w:rPr>
                <w:sz w:val="22"/>
                <w:szCs w:val="22"/>
              </w:rPr>
              <w:t xml:space="preserve">ega. Ka Mesilillede rühma lapsed kasutavad seda ruumi mängimiseks. </w:t>
            </w:r>
            <w:r w:rsidR="00A52CD1">
              <w:rPr>
                <w:sz w:val="22"/>
                <w:szCs w:val="22"/>
              </w:rPr>
              <w:t>Ruumis on avatav aken.</w:t>
            </w:r>
          </w:p>
          <w:p w14:paraId="581E45D0" w14:textId="47094278" w:rsidR="00762EF6" w:rsidRDefault="00DC06DB" w:rsidP="00762EF6">
            <w:pPr>
              <w:pStyle w:val="Vahedeta"/>
              <w:ind w:left="720"/>
              <w:jc w:val="both"/>
              <w:rPr>
                <w:sz w:val="22"/>
                <w:szCs w:val="22"/>
              </w:rPr>
            </w:pPr>
            <w:proofErr w:type="spellStart"/>
            <w:r>
              <w:rPr>
                <w:sz w:val="22"/>
                <w:szCs w:val="22"/>
              </w:rPr>
              <w:t>Mängu-ja</w:t>
            </w:r>
            <w:proofErr w:type="spellEnd"/>
            <w:r>
              <w:rPr>
                <w:sz w:val="22"/>
                <w:szCs w:val="22"/>
              </w:rPr>
              <w:t xml:space="preserve"> magamisruumis on </w:t>
            </w:r>
            <w:r w:rsidR="005C5E8F">
              <w:rPr>
                <w:sz w:val="22"/>
                <w:szCs w:val="22"/>
              </w:rPr>
              <w:t>k</w:t>
            </w:r>
            <w:r>
              <w:rPr>
                <w:sz w:val="22"/>
                <w:szCs w:val="22"/>
              </w:rPr>
              <w:t>okku 4 lauda, 22 tooli</w:t>
            </w:r>
            <w:r w:rsidR="005C5E8F">
              <w:rPr>
                <w:sz w:val="22"/>
                <w:szCs w:val="22"/>
              </w:rPr>
              <w:t xml:space="preserve"> ja 22 voodikohta (</w:t>
            </w:r>
            <w:r>
              <w:rPr>
                <w:sz w:val="22"/>
                <w:szCs w:val="22"/>
              </w:rPr>
              <w:t>4 tk 4-kohalist</w:t>
            </w:r>
            <w:r w:rsidR="005C5E8F">
              <w:rPr>
                <w:sz w:val="22"/>
                <w:szCs w:val="22"/>
              </w:rPr>
              <w:t xml:space="preserve"> sahtelvoodit</w:t>
            </w:r>
            <w:r>
              <w:rPr>
                <w:sz w:val="22"/>
                <w:szCs w:val="22"/>
              </w:rPr>
              <w:t xml:space="preserve"> ja 2 tk 3-kohalist sahtelvoodit</w:t>
            </w:r>
            <w:r w:rsidR="005C5E8F">
              <w:rPr>
                <w:sz w:val="22"/>
                <w:szCs w:val="22"/>
              </w:rPr>
              <w:t xml:space="preserve">). </w:t>
            </w:r>
          </w:p>
          <w:p w14:paraId="4947D653" w14:textId="77777777" w:rsidR="00762EF6" w:rsidRDefault="00762EF6" w:rsidP="00762EF6">
            <w:pPr>
              <w:pStyle w:val="Vahedeta"/>
              <w:ind w:left="720"/>
              <w:jc w:val="both"/>
              <w:rPr>
                <w:sz w:val="22"/>
                <w:szCs w:val="22"/>
              </w:rPr>
            </w:pPr>
          </w:p>
          <w:p w14:paraId="7CF6E013" w14:textId="25FF3715" w:rsidR="005C5E8F" w:rsidRDefault="005C5E8F" w:rsidP="005C5E8F">
            <w:pPr>
              <w:pStyle w:val="Vahedeta"/>
              <w:numPr>
                <w:ilvl w:val="0"/>
                <w:numId w:val="1"/>
              </w:numPr>
              <w:jc w:val="both"/>
              <w:rPr>
                <w:sz w:val="22"/>
                <w:szCs w:val="22"/>
              </w:rPr>
            </w:pPr>
            <w:r>
              <w:rPr>
                <w:sz w:val="22"/>
                <w:szCs w:val="22"/>
              </w:rPr>
              <w:t>Mesilillede rühm (</w:t>
            </w:r>
            <w:r w:rsidRPr="007F215B">
              <w:rPr>
                <w:sz w:val="22"/>
                <w:szCs w:val="22"/>
              </w:rPr>
              <w:t>4-7a</w:t>
            </w:r>
            <w:r>
              <w:rPr>
                <w:sz w:val="22"/>
                <w:szCs w:val="22"/>
              </w:rPr>
              <w:t xml:space="preserve">; 22 last/14 kohal). </w:t>
            </w:r>
          </w:p>
          <w:p w14:paraId="73FC47B6" w14:textId="6F69F6C5" w:rsidR="005C5E8F" w:rsidRDefault="005C5E8F" w:rsidP="005C5E8F">
            <w:pPr>
              <w:pStyle w:val="Vahedeta"/>
              <w:ind w:left="720"/>
              <w:jc w:val="both"/>
              <w:rPr>
                <w:sz w:val="22"/>
                <w:szCs w:val="22"/>
              </w:rPr>
            </w:pPr>
            <w:r>
              <w:rPr>
                <w:sz w:val="22"/>
                <w:szCs w:val="22"/>
              </w:rPr>
              <w:t>Rühmaruumide koos</w:t>
            </w:r>
            <w:r w:rsidR="00A2080B">
              <w:rPr>
                <w:sz w:val="22"/>
                <w:szCs w:val="22"/>
              </w:rPr>
              <w:t>s</w:t>
            </w:r>
            <w:r>
              <w:rPr>
                <w:sz w:val="22"/>
                <w:szCs w:val="22"/>
              </w:rPr>
              <w:t xml:space="preserve">eisu kuulub: </w:t>
            </w:r>
            <w:r w:rsidR="00762EF6">
              <w:rPr>
                <w:sz w:val="22"/>
                <w:szCs w:val="22"/>
              </w:rPr>
              <w:t xml:space="preserve">2 </w:t>
            </w:r>
            <w:r>
              <w:rPr>
                <w:sz w:val="22"/>
                <w:szCs w:val="22"/>
              </w:rPr>
              <w:t>tualettruum</w:t>
            </w:r>
            <w:r w:rsidR="00762EF6">
              <w:rPr>
                <w:sz w:val="22"/>
                <w:szCs w:val="22"/>
              </w:rPr>
              <w:t>i</w:t>
            </w:r>
            <w:r>
              <w:rPr>
                <w:sz w:val="22"/>
                <w:szCs w:val="22"/>
              </w:rPr>
              <w:t xml:space="preserve">, mänguruum (korrusplaanidel garderoob </w:t>
            </w:r>
            <w:r w:rsidR="00762EF6">
              <w:rPr>
                <w:sz w:val="22"/>
                <w:szCs w:val="22"/>
              </w:rPr>
              <w:t>15</w:t>
            </w:r>
            <w:r>
              <w:rPr>
                <w:sz w:val="22"/>
                <w:szCs w:val="22"/>
              </w:rPr>
              <w:t>,</w:t>
            </w:r>
            <w:r w:rsidR="00762EF6">
              <w:rPr>
                <w:sz w:val="22"/>
                <w:szCs w:val="22"/>
              </w:rPr>
              <w:t>6</w:t>
            </w:r>
            <w:r>
              <w:rPr>
                <w:sz w:val="22"/>
                <w:szCs w:val="22"/>
              </w:rPr>
              <w:t xml:space="preserve"> m</w:t>
            </w:r>
            <w:r>
              <w:rPr>
                <w:sz w:val="22"/>
                <w:szCs w:val="22"/>
                <w:vertAlign w:val="superscript"/>
              </w:rPr>
              <w:t>2</w:t>
            </w:r>
            <w:r>
              <w:rPr>
                <w:sz w:val="22"/>
                <w:szCs w:val="22"/>
              </w:rPr>
              <w:t>) ja mängu-magamisruum pindalaga 50,0 m</w:t>
            </w:r>
            <w:r>
              <w:rPr>
                <w:sz w:val="22"/>
                <w:szCs w:val="22"/>
                <w:vertAlign w:val="superscript"/>
              </w:rPr>
              <w:t>2</w:t>
            </w:r>
            <w:r>
              <w:rPr>
                <w:sz w:val="22"/>
                <w:szCs w:val="22"/>
              </w:rPr>
              <w:t xml:space="preserve">. </w:t>
            </w:r>
          </w:p>
          <w:p w14:paraId="73837097" w14:textId="3EAAFDA0" w:rsidR="00762EF6" w:rsidRDefault="00762EF6" w:rsidP="00762EF6">
            <w:pPr>
              <w:pStyle w:val="Vahedeta"/>
              <w:ind w:left="720"/>
              <w:jc w:val="both"/>
              <w:rPr>
                <w:sz w:val="22"/>
                <w:szCs w:val="22"/>
              </w:rPr>
            </w:pPr>
            <w:r>
              <w:rPr>
                <w:sz w:val="22"/>
                <w:szCs w:val="22"/>
              </w:rPr>
              <w:t xml:space="preserve">Laste kasutada on 2 eraldi tualettruumi, neist ühes on lisaks käsidušš ning mõlemas on kätepesuvalamu koos seebidosaatori ja </w:t>
            </w:r>
            <w:proofErr w:type="spellStart"/>
            <w:r>
              <w:rPr>
                <w:sz w:val="22"/>
                <w:szCs w:val="22"/>
              </w:rPr>
              <w:t>kätekuivatu</w:t>
            </w:r>
            <w:r w:rsidR="00A2080B">
              <w:rPr>
                <w:sz w:val="22"/>
                <w:szCs w:val="22"/>
              </w:rPr>
              <w:t>s</w:t>
            </w:r>
            <w:r>
              <w:rPr>
                <w:sz w:val="22"/>
                <w:szCs w:val="22"/>
              </w:rPr>
              <w:t>paberiga</w:t>
            </w:r>
            <w:proofErr w:type="spellEnd"/>
            <w:r>
              <w:rPr>
                <w:sz w:val="22"/>
                <w:szCs w:val="22"/>
              </w:rPr>
              <w:t>.</w:t>
            </w:r>
            <w:r w:rsidRPr="00762EF6">
              <w:rPr>
                <w:sz w:val="22"/>
                <w:szCs w:val="22"/>
              </w:rPr>
              <w:t xml:space="preserve"> </w:t>
            </w:r>
            <w:r>
              <w:rPr>
                <w:sz w:val="22"/>
                <w:szCs w:val="22"/>
              </w:rPr>
              <w:t xml:space="preserve">Lisaks on </w:t>
            </w:r>
            <w:r w:rsidRPr="00762EF6">
              <w:rPr>
                <w:sz w:val="22"/>
                <w:szCs w:val="22"/>
              </w:rPr>
              <w:t xml:space="preserve">1 kätepesuvalamu </w:t>
            </w:r>
            <w:r>
              <w:rPr>
                <w:sz w:val="22"/>
                <w:szCs w:val="22"/>
              </w:rPr>
              <w:t xml:space="preserve">mängu-magamistoas. </w:t>
            </w:r>
            <w:r w:rsidRPr="00762EF6">
              <w:rPr>
                <w:sz w:val="22"/>
                <w:szCs w:val="22"/>
              </w:rPr>
              <w:t>Valamud ei ole lasteaialapsele sobiva kõrgusega</w:t>
            </w:r>
            <w:r>
              <w:rPr>
                <w:sz w:val="22"/>
                <w:szCs w:val="22"/>
              </w:rPr>
              <w:t xml:space="preserve">. </w:t>
            </w:r>
          </w:p>
          <w:p w14:paraId="6D088B44" w14:textId="0F3F5078" w:rsidR="00762EF6" w:rsidRDefault="00762EF6" w:rsidP="00762EF6">
            <w:pPr>
              <w:pStyle w:val="Vahedeta"/>
              <w:ind w:left="720"/>
              <w:jc w:val="both"/>
              <w:rPr>
                <w:sz w:val="22"/>
                <w:szCs w:val="22"/>
              </w:rPr>
            </w:pPr>
            <w:r w:rsidRPr="00762EF6">
              <w:rPr>
                <w:sz w:val="22"/>
                <w:szCs w:val="22"/>
              </w:rPr>
              <w:t xml:space="preserve">Rühmakompleksi kuuluvat garderoobiosa kasutatakse mänguruumina (ruumis on </w:t>
            </w:r>
            <w:proofErr w:type="spellStart"/>
            <w:r w:rsidRPr="00762EF6">
              <w:rPr>
                <w:sz w:val="22"/>
                <w:szCs w:val="22"/>
              </w:rPr>
              <w:t>legolaud</w:t>
            </w:r>
            <w:proofErr w:type="spellEnd"/>
            <w:r w:rsidRPr="00762EF6">
              <w:rPr>
                <w:sz w:val="22"/>
                <w:szCs w:val="22"/>
              </w:rPr>
              <w:t>, mänguasjade riiul)</w:t>
            </w:r>
            <w:r>
              <w:rPr>
                <w:sz w:val="22"/>
                <w:szCs w:val="22"/>
              </w:rPr>
              <w:t>. Ruumis on loomulik valgus ja avatav aken.</w:t>
            </w:r>
            <w:r w:rsidRPr="00762EF6">
              <w:rPr>
                <w:sz w:val="22"/>
                <w:szCs w:val="22"/>
              </w:rPr>
              <w:t xml:space="preserve"> </w:t>
            </w:r>
          </w:p>
          <w:p w14:paraId="6C991E17" w14:textId="6B3376A1" w:rsidR="00762EF6" w:rsidRDefault="00762EF6" w:rsidP="00762EF6">
            <w:pPr>
              <w:pStyle w:val="Vahedeta"/>
              <w:ind w:left="720"/>
              <w:jc w:val="both"/>
              <w:rPr>
                <w:sz w:val="22"/>
                <w:szCs w:val="22"/>
              </w:rPr>
            </w:pPr>
            <w:proofErr w:type="spellStart"/>
            <w:r w:rsidRPr="00762EF6">
              <w:rPr>
                <w:sz w:val="22"/>
                <w:szCs w:val="22"/>
              </w:rPr>
              <w:t>Mängu-ja</w:t>
            </w:r>
            <w:proofErr w:type="spellEnd"/>
            <w:r w:rsidRPr="00762EF6">
              <w:rPr>
                <w:sz w:val="22"/>
                <w:szCs w:val="22"/>
              </w:rPr>
              <w:t xml:space="preserve"> magamisruumis on kokku 4 lauda, 22 tooli ja 22 voodikohta (4 tk 4-kohalist sahtelvoodit ja 2 tk 3-kohalist sahtelvoodit). </w:t>
            </w:r>
          </w:p>
          <w:p w14:paraId="305B01B0" w14:textId="77777777" w:rsidR="00762EF6" w:rsidRDefault="00762EF6" w:rsidP="00762EF6">
            <w:pPr>
              <w:pStyle w:val="Vahedeta"/>
              <w:ind w:left="720"/>
              <w:jc w:val="both"/>
              <w:rPr>
                <w:sz w:val="22"/>
                <w:szCs w:val="22"/>
              </w:rPr>
            </w:pPr>
          </w:p>
          <w:p w14:paraId="0A085701" w14:textId="31619E58" w:rsidR="00762EF6" w:rsidRPr="00762EF6" w:rsidRDefault="00762EF6" w:rsidP="00762EF6">
            <w:pPr>
              <w:pStyle w:val="Vahedeta"/>
              <w:rPr>
                <w:sz w:val="22"/>
                <w:szCs w:val="22"/>
              </w:rPr>
            </w:pPr>
            <w:r w:rsidRPr="00762EF6">
              <w:rPr>
                <w:sz w:val="22"/>
                <w:szCs w:val="22"/>
              </w:rPr>
              <w:t>Moodulhoone I</w:t>
            </w:r>
            <w:r>
              <w:rPr>
                <w:sz w:val="22"/>
                <w:szCs w:val="22"/>
              </w:rPr>
              <w:t>I</w:t>
            </w:r>
            <w:r w:rsidRPr="00762EF6">
              <w:rPr>
                <w:sz w:val="22"/>
                <w:szCs w:val="22"/>
              </w:rPr>
              <w:t xml:space="preserve"> korrusel on:</w:t>
            </w:r>
          </w:p>
          <w:p w14:paraId="4E624E8B" w14:textId="739C3B09" w:rsidR="00887080" w:rsidRDefault="00F42808" w:rsidP="003E0487">
            <w:pPr>
              <w:pStyle w:val="Vahedeta"/>
              <w:numPr>
                <w:ilvl w:val="0"/>
                <w:numId w:val="1"/>
              </w:numPr>
              <w:jc w:val="both"/>
              <w:rPr>
                <w:sz w:val="22"/>
                <w:szCs w:val="22"/>
              </w:rPr>
            </w:pPr>
            <w:r w:rsidRPr="00762EF6">
              <w:rPr>
                <w:sz w:val="22"/>
                <w:szCs w:val="22"/>
              </w:rPr>
              <w:t>Mesilinnude rühm</w:t>
            </w:r>
            <w:r w:rsidR="00887080">
              <w:rPr>
                <w:sz w:val="22"/>
                <w:szCs w:val="22"/>
              </w:rPr>
              <w:t xml:space="preserve"> (</w:t>
            </w:r>
            <w:r w:rsidR="0002773C" w:rsidRPr="00762EF6">
              <w:rPr>
                <w:sz w:val="22"/>
                <w:szCs w:val="22"/>
              </w:rPr>
              <w:t>3-6</w:t>
            </w:r>
            <w:r w:rsidRPr="00762EF6">
              <w:rPr>
                <w:sz w:val="22"/>
                <w:szCs w:val="22"/>
              </w:rPr>
              <w:t xml:space="preserve">a; </w:t>
            </w:r>
            <w:r w:rsidR="0002773C" w:rsidRPr="00762EF6">
              <w:rPr>
                <w:sz w:val="22"/>
                <w:szCs w:val="22"/>
              </w:rPr>
              <w:t>24 last/</w:t>
            </w:r>
            <w:r w:rsidR="00887080">
              <w:rPr>
                <w:sz w:val="22"/>
                <w:szCs w:val="22"/>
              </w:rPr>
              <w:t>16 kohal)</w:t>
            </w:r>
            <w:r w:rsidR="0002773C" w:rsidRPr="00762EF6">
              <w:rPr>
                <w:sz w:val="22"/>
                <w:szCs w:val="22"/>
              </w:rPr>
              <w:t xml:space="preserve">. </w:t>
            </w:r>
          </w:p>
          <w:p w14:paraId="21D106DD" w14:textId="0608A6E4" w:rsidR="00887080" w:rsidRDefault="00887080" w:rsidP="00887080">
            <w:pPr>
              <w:pStyle w:val="Vahedeta"/>
              <w:ind w:left="720"/>
              <w:jc w:val="both"/>
              <w:rPr>
                <w:sz w:val="22"/>
                <w:szCs w:val="22"/>
              </w:rPr>
            </w:pPr>
            <w:r>
              <w:rPr>
                <w:sz w:val="22"/>
                <w:szCs w:val="22"/>
              </w:rPr>
              <w:t>Rühmaruumide koos</w:t>
            </w:r>
            <w:r w:rsidR="00A2080B">
              <w:rPr>
                <w:sz w:val="22"/>
                <w:szCs w:val="22"/>
              </w:rPr>
              <w:t>s</w:t>
            </w:r>
            <w:r>
              <w:rPr>
                <w:sz w:val="22"/>
                <w:szCs w:val="22"/>
              </w:rPr>
              <w:t>eisu kuulub: 2 tualettruumi, mänguruum (korrusplaanidel garderoob 15,6 m</w:t>
            </w:r>
            <w:r>
              <w:rPr>
                <w:sz w:val="22"/>
                <w:szCs w:val="22"/>
                <w:vertAlign w:val="superscript"/>
              </w:rPr>
              <w:t>2</w:t>
            </w:r>
            <w:r>
              <w:rPr>
                <w:sz w:val="22"/>
                <w:szCs w:val="22"/>
              </w:rPr>
              <w:t>) ja mängu-magamisruum pindalaga 50,0 m</w:t>
            </w:r>
            <w:r>
              <w:rPr>
                <w:sz w:val="22"/>
                <w:szCs w:val="22"/>
                <w:vertAlign w:val="superscript"/>
              </w:rPr>
              <w:t>2</w:t>
            </w:r>
            <w:r>
              <w:rPr>
                <w:sz w:val="22"/>
                <w:szCs w:val="22"/>
              </w:rPr>
              <w:t xml:space="preserve">. </w:t>
            </w:r>
          </w:p>
          <w:p w14:paraId="367B84A4" w14:textId="47453C2A" w:rsidR="001B0B57" w:rsidRDefault="00887080" w:rsidP="001B0B57">
            <w:pPr>
              <w:pStyle w:val="Vahedeta"/>
              <w:ind w:left="720"/>
              <w:jc w:val="both"/>
              <w:rPr>
                <w:sz w:val="22"/>
                <w:szCs w:val="22"/>
              </w:rPr>
            </w:pPr>
            <w:r w:rsidRPr="00887080">
              <w:rPr>
                <w:sz w:val="22"/>
                <w:szCs w:val="22"/>
              </w:rPr>
              <w:t>Laste kasutada on 2 eraldi tualettruumi, neist ühe</w:t>
            </w:r>
            <w:r>
              <w:rPr>
                <w:sz w:val="22"/>
                <w:szCs w:val="22"/>
              </w:rPr>
              <w:t>l</w:t>
            </w:r>
            <w:r w:rsidRPr="00887080">
              <w:rPr>
                <w:sz w:val="22"/>
                <w:szCs w:val="22"/>
              </w:rPr>
              <w:t xml:space="preserve"> on </w:t>
            </w:r>
            <w:r>
              <w:rPr>
                <w:sz w:val="22"/>
                <w:szCs w:val="22"/>
              </w:rPr>
              <w:t xml:space="preserve">tualetipotil kasutatav </w:t>
            </w:r>
            <w:proofErr w:type="spellStart"/>
            <w:r>
              <w:rPr>
                <w:sz w:val="22"/>
                <w:szCs w:val="22"/>
              </w:rPr>
              <w:t>lasteiste</w:t>
            </w:r>
            <w:proofErr w:type="spellEnd"/>
            <w:r w:rsidRPr="00887080">
              <w:rPr>
                <w:sz w:val="22"/>
                <w:szCs w:val="22"/>
              </w:rPr>
              <w:t xml:space="preserve"> ning mõlemas on kätepesuvalamu koos seebidosaatori ja </w:t>
            </w:r>
            <w:proofErr w:type="spellStart"/>
            <w:r w:rsidRPr="00887080">
              <w:rPr>
                <w:sz w:val="22"/>
                <w:szCs w:val="22"/>
              </w:rPr>
              <w:t>kätekuivatu</w:t>
            </w:r>
            <w:r w:rsidR="0000035B">
              <w:rPr>
                <w:sz w:val="22"/>
                <w:szCs w:val="22"/>
              </w:rPr>
              <w:t>s</w:t>
            </w:r>
            <w:r w:rsidRPr="00887080">
              <w:rPr>
                <w:sz w:val="22"/>
                <w:szCs w:val="22"/>
              </w:rPr>
              <w:t>paberiga</w:t>
            </w:r>
            <w:proofErr w:type="spellEnd"/>
            <w:r w:rsidRPr="00887080">
              <w:rPr>
                <w:sz w:val="22"/>
                <w:szCs w:val="22"/>
              </w:rPr>
              <w:t xml:space="preserve">. Lisaks on 1 kätepesuvalamu mängu-magamistoas. Valamud ei ole lasteaialapsele sobiva kõrgusega. </w:t>
            </w:r>
            <w:r w:rsidRPr="00762EF6">
              <w:rPr>
                <w:sz w:val="22"/>
                <w:szCs w:val="22"/>
              </w:rPr>
              <w:t xml:space="preserve">Lisaks on 1 tualettruum koos </w:t>
            </w:r>
            <w:r>
              <w:rPr>
                <w:sz w:val="22"/>
                <w:szCs w:val="22"/>
              </w:rPr>
              <w:t xml:space="preserve">kätepesuvalamu ja </w:t>
            </w:r>
            <w:r w:rsidRPr="00762EF6">
              <w:rPr>
                <w:sz w:val="22"/>
                <w:szCs w:val="22"/>
              </w:rPr>
              <w:t xml:space="preserve">dušinurgaga, mida kasutavad õpetajad. Õpetajate tualettruumis hoitakse ka rühma koristusvahendeid ning </w:t>
            </w:r>
            <w:r>
              <w:rPr>
                <w:sz w:val="22"/>
                <w:szCs w:val="22"/>
              </w:rPr>
              <w:t xml:space="preserve">tolmuimejat (mida kasutavad kõik rühmad). Paikvaatluse ajal ei tuvastatud </w:t>
            </w:r>
            <w:r w:rsidRPr="00762EF6">
              <w:rPr>
                <w:sz w:val="22"/>
                <w:szCs w:val="22"/>
              </w:rPr>
              <w:t>ülejäänud kolme rühma koristusvahen</w:t>
            </w:r>
            <w:r w:rsidR="0000035B">
              <w:rPr>
                <w:sz w:val="22"/>
                <w:szCs w:val="22"/>
              </w:rPr>
              <w:t>d</w:t>
            </w:r>
            <w:r w:rsidRPr="00762EF6">
              <w:rPr>
                <w:sz w:val="22"/>
                <w:szCs w:val="22"/>
              </w:rPr>
              <w:t>ite asukohta</w:t>
            </w:r>
            <w:r>
              <w:rPr>
                <w:sz w:val="22"/>
                <w:szCs w:val="22"/>
              </w:rPr>
              <w:t>. Majandusjuhi ütluste kohaselt</w:t>
            </w:r>
            <w:r w:rsidR="001B0B57">
              <w:rPr>
                <w:sz w:val="22"/>
                <w:szCs w:val="22"/>
              </w:rPr>
              <w:t xml:space="preserve"> ei leidnud ka tema ning lubas</w:t>
            </w:r>
            <w:r>
              <w:rPr>
                <w:sz w:val="22"/>
                <w:szCs w:val="22"/>
              </w:rPr>
              <w:t xml:space="preserve"> küsi</w:t>
            </w:r>
            <w:r w:rsidR="001B0B57">
              <w:rPr>
                <w:sz w:val="22"/>
                <w:szCs w:val="22"/>
              </w:rPr>
              <w:t>da</w:t>
            </w:r>
            <w:r>
              <w:rPr>
                <w:sz w:val="22"/>
                <w:szCs w:val="22"/>
              </w:rPr>
              <w:t xml:space="preserve"> õpetajate käest</w:t>
            </w:r>
            <w:r w:rsidR="001B0B57">
              <w:rPr>
                <w:sz w:val="22"/>
                <w:szCs w:val="22"/>
              </w:rPr>
              <w:t xml:space="preserve">. </w:t>
            </w:r>
          </w:p>
          <w:p w14:paraId="17811D88" w14:textId="0AFEBE8C" w:rsidR="001B0B57" w:rsidRDefault="001B0B57" w:rsidP="001B0B57">
            <w:pPr>
              <w:pStyle w:val="Vahedeta"/>
              <w:ind w:left="720"/>
              <w:jc w:val="both"/>
              <w:rPr>
                <w:sz w:val="22"/>
                <w:szCs w:val="22"/>
              </w:rPr>
            </w:pPr>
            <w:r w:rsidRPr="001B0B57">
              <w:rPr>
                <w:sz w:val="22"/>
                <w:szCs w:val="22"/>
              </w:rPr>
              <w:t xml:space="preserve">Rühmakompleksi kuuluvat garderoobiosa kasutatakse mänguruumina (ruumis on </w:t>
            </w:r>
            <w:proofErr w:type="spellStart"/>
            <w:r w:rsidRPr="001B0B57">
              <w:rPr>
                <w:sz w:val="22"/>
                <w:szCs w:val="22"/>
              </w:rPr>
              <w:t>legolaud</w:t>
            </w:r>
            <w:proofErr w:type="spellEnd"/>
            <w:r w:rsidRPr="001B0B57">
              <w:rPr>
                <w:sz w:val="22"/>
                <w:szCs w:val="22"/>
              </w:rPr>
              <w:t xml:space="preserve">, mänguasjade riiul). Ruumis on loomulik valgus ja avatav aken. </w:t>
            </w:r>
          </w:p>
          <w:p w14:paraId="469A6D1B" w14:textId="2F417674" w:rsidR="00F42808" w:rsidRDefault="0002773C" w:rsidP="001B0B57">
            <w:pPr>
              <w:pStyle w:val="Vahedeta"/>
              <w:ind w:left="720"/>
              <w:jc w:val="both"/>
              <w:rPr>
                <w:sz w:val="22"/>
                <w:szCs w:val="22"/>
              </w:rPr>
            </w:pPr>
            <w:r w:rsidRPr="00762EF6">
              <w:rPr>
                <w:sz w:val="22"/>
                <w:szCs w:val="22"/>
              </w:rPr>
              <w:t>M</w:t>
            </w:r>
            <w:r w:rsidR="001B0B57">
              <w:rPr>
                <w:sz w:val="22"/>
                <w:szCs w:val="22"/>
              </w:rPr>
              <w:t>ängu-ma</w:t>
            </w:r>
            <w:r w:rsidRPr="00762EF6">
              <w:rPr>
                <w:sz w:val="22"/>
                <w:szCs w:val="22"/>
              </w:rPr>
              <w:t xml:space="preserve">gamisruumis on </w:t>
            </w:r>
            <w:r w:rsidR="001B0B57">
              <w:rPr>
                <w:sz w:val="22"/>
                <w:szCs w:val="22"/>
              </w:rPr>
              <w:t xml:space="preserve">kokku </w:t>
            </w:r>
            <w:r w:rsidR="00706621" w:rsidRPr="00762EF6">
              <w:rPr>
                <w:sz w:val="22"/>
                <w:szCs w:val="22"/>
              </w:rPr>
              <w:t>4 lauda ja 20 tooli</w:t>
            </w:r>
            <w:r w:rsidR="001B0B57">
              <w:rPr>
                <w:sz w:val="22"/>
                <w:szCs w:val="22"/>
              </w:rPr>
              <w:t xml:space="preserve"> ja 24 voodikohta (</w:t>
            </w:r>
            <w:r w:rsidR="00706621" w:rsidRPr="00762EF6">
              <w:rPr>
                <w:sz w:val="22"/>
                <w:szCs w:val="22"/>
              </w:rPr>
              <w:t>6 tk 4-kohalised sahtelvoodid</w:t>
            </w:r>
            <w:r w:rsidR="001B0B57">
              <w:rPr>
                <w:sz w:val="22"/>
                <w:szCs w:val="22"/>
              </w:rPr>
              <w:t xml:space="preserve">). </w:t>
            </w:r>
            <w:r w:rsidR="00706621" w:rsidRPr="00762EF6">
              <w:rPr>
                <w:sz w:val="22"/>
                <w:szCs w:val="22"/>
              </w:rPr>
              <w:t xml:space="preserve"> </w:t>
            </w:r>
            <w:r w:rsidRPr="00762EF6">
              <w:rPr>
                <w:sz w:val="22"/>
                <w:szCs w:val="22"/>
              </w:rPr>
              <w:t xml:space="preserve"> </w:t>
            </w:r>
          </w:p>
          <w:p w14:paraId="2CA70ADC" w14:textId="77777777" w:rsidR="00887080" w:rsidRDefault="00887080" w:rsidP="00887080">
            <w:pPr>
              <w:pStyle w:val="Vahedeta"/>
              <w:ind w:left="720"/>
              <w:jc w:val="both"/>
              <w:rPr>
                <w:sz w:val="22"/>
                <w:szCs w:val="22"/>
              </w:rPr>
            </w:pPr>
          </w:p>
          <w:p w14:paraId="6513F00C" w14:textId="1B991A4F" w:rsidR="001B0B57" w:rsidRPr="00A52CD1" w:rsidRDefault="00706621" w:rsidP="00A52CD1">
            <w:pPr>
              <w:pStyle w:val="Vahedeta"/>
              <w:numPr>
                <w:ilvl w:val="0"/>
                <w:numId w:val="1"/>
              </w:numPr>
              <w:jc w:val="both"/>
              <w:rPr>
                <w:sz w:val="22"/>
                <w:szCs w:val="22"/>
              </w:rPr>
            </w:pPr>
            <w:r w:rsidRPr="00887080">
              <w:rPr>
                <w:sz w:val="22"/>
                <w:szCs w:val="22"/>
              </w:rPr>
              <w:t>Mesimõmmide rühm (</w:t>
            </w:r>
            <w:r w:rsidR="007F215B" w:rsidRPr="00887080">
              <w:rPr>
                <w:sz w:val="22"/>
                <w:szCs w:val="22"/>
              </w:rPr>
              <w:t>4-7</w:t>
            </w:r>
            <w:r w:rsidR="00B60C74" w:rsidRPr="00887080">
              <w:rPr>
                <w:sz w:val="22"/>
                <w:szCs w:val="22"/>
              </w:rPr>
              <w:t>a</w:t>
            </w:r>
            <w:r w:rsidRPr="00887080">
              <w:rPr>
                <w:sz w:val="22"/>
                <w:szCs w:val="22"/>
              </w:rPr>
              <w:t xml:space="preserve">; 21 last/17 kohal). </w:t>
            </w:r>
            <w:r w:rsidR="00A52CD1" w:rsidRPr="00A52CD1">
              <w:rPr>
                <w:sz w:val="22"/>
                <w:szCs w:val="22"/>
              </w:rPr>
              <w:t xml:space="preserve">Paikvaatluse ajal olid lapsed </w:t>
            </w:r>
            <w:r w:rsidR="00A52CD1">
              <w:rPr>
                <w:sz w:val="22"/>
                <w:szCs w:val="22"/>
              </w:rPr>
              <w:t>koolihoone spordisaalis mängimas/jooksmas.</w:t>
            </w:r>
          </w:p>
          <w:p w14:paraId="0A43B9F7" w14:textId="14F71C32" w:rsidR="001B0B57" w:rsidRDefault="001B0B57" w:rsidP="001B0B57">
            <w:pPr>
              <w:pStyle w:val="Vahedeta"/>
              <w:ind w:left="720"/>
              <w:jc w:val="both"/>
              <w:rPr>
                <w:sz w:val="22"/>
                <w:szCs w:val="22"/>
              </w:rPr>
            </w:pPr>
            <w:r w:rsidRPr="001B0B57">
              <w:rPr>
                <w:sz w:val="22"/>
                <w:szCs w:val="22"/>
              </w:rPr>
              <w:t>Rühmaruumide koos</w:t>
            </w:r>
            <w:r w:rsidR="00A2080B">
              <w:rPr>
                <w:sz w:val="22"/>
                <w:szCs w:val="22"/>
              </w:rPr>
              <w:t>s</w:t>
            </w:r>
            <w:r w:rsidRPr="001B0B57">
              <w:rPr>
                <w:sz w:val="22"/>
                <w:szCs w:val="22"/>
              </w:rPr>
              <w:t>eisu kuulub: tualettruum</w:t>
            </w:r>
            <w:r w:rsidR="00A52CD1">
              <w:rPr>
                <w:sz w:val="22"/>
                <w:szCs w:val="22"/>
              </w:rPr>
              <w:t xml:space="preserve"> (2 wc-kabiini)</w:t>
            </w:r>
            <w:r w:rsidRPr="001B0B57">
              <w:rPr>
                <w:sz w:val="22"/>
                <w:szCs w:val="22"/>
              </w:rPr>
              <w:t>, akendeta mänguruum (korrusplaanidel garderoob 8,2 m</w:t>
            </w:r>
            <w:r w:rsidRPr="001B0B57">
              <w:rPr>
                <w:sz w:val="22"/>
                <w:szCs w:val="22"/>
                <w:vertAlign w:val="superscript"/>
              </w:rPr>
              <w:t>2</w:t>
            </w:r>
            <w:r w:rsidRPr="001B0B57">
              <w:rPr>
                <w:sz w:val="22"/>
                <w:szCs w:val="22"/>
              </w:rPr>
              <w:t>) ja mängu-magamisruum pindalaga 50,0 m</w:t>
            </w:r>
            <w:r w:rsidRPr="001B0B57">
              <w:rPr>
                <w:sz w:val="22"/>
                <w:szCs w:val="22"/>
                <w:vertAlign w:val="superscript"/>
              </w:rPr>
              <w:t>2</w:t>
            </w:r>
            <w:r w:rsidRPr="001B0B57">
              <w:rPr>
                <w:sz w:val="22"/>
                <w:szCs w:val="22"/>
              </w:rPr>
              <w:t xml:space="preserve">. Lisaks on olemas </w:t>
            </w:r>
            <w:r>
              <w:rPr>
                <w:sz w:val="22"/>
                <w:szCs w:val="22"/>
              </w:rPr>
              <w:t xml:space="preserve">eripedagoogi </w:t>
            </w:r>
            <w:r w:rsidRPr="001B0B57">
              <w:rPr>
                <w:sz w:val="22"/>
                <w:szCs w:val="22"/>
              </w:rPr>
              <w:t>kabinet (pindalaga 10 m</w:t>
            </w:r>
            <w:r w:rsidRPr="001B0B57">
              <w:rPr>
                <w:sz w:val="22"/>
                <w:szCs w:val="22"/>
                <w:vertAlign w:val="superscript"/>
              </w:rPr>
              <w:t>2</w:t>
            </w:r>
            <w:r w:rsidRPr="001B0B57">
              <w:rPr>
                <w:sz w:val="22"/>
                <w:szCs w:val="22"/>
              </w:rPr>
              <w:t xml:space="preserve">). </w:t>
            </w:r>
          </w:p>
          <w:p w14:paraId="6266FE69" w14:textId="77777777" w:rsidR="00A52CD1" w:rsidRDefault="001B0B57" w:rsidP="00A52CD1">
            <w:pPr>
              <w:pStyle w:val="Vahedeta"/>
              <w:ind w:left="720"/>
              <w:jc w:val="both"/>
              <w:rPr>
                <w:sz w:val="22"/>
                <w:szCs w:val="22"/>
              </w:rPr>
            </w:pPr>
            <w:r w:rsidRPr="001B0B57">
              <w:rPr>
                <w:sz w:val="22"/>
                <w:szCs w:val="22"/>
              </w:rPr>
              <w:t xml:space="preserve">Rühma tualettruumis on 1 kätepesuvalamu (lisaks on 1 kätepesuvalamu mängu-magamisruumis ja 1 </w:t>
            </w:r>
            <w:r>
              <w:rPr>
                <w:sz w:val="22"/>
                <w:szCs w:val="22"/>
              </w:rPr>
              <w:t xml:space="preserve">eripedagoogi </w:t>
            </w:r>
            <w:r w:rsidRPr="001B0B57">
              <w:rPr>
                <w:sz w:val="22"/>
                <w:szCs w:val="22"/>
              </w:rPr>
              <w:t xml:space="preserve">kabinetis), mis on varustatud seebidosaatori ja </w:t>
            </w:r>
            <w:proofErr w:type="spellStart"/>
            <w:r w:rsidRPr="001B0B57">
              <w:rPr>
                <w:sz w:val="22"/>
                <w:szCs w:val="22"/>
              </w:rPr>
              <w:t>kätekuivatuspaberiga</w:t>
            </w:r>
            <w:proofErr w:type="spellEnd"/>
            <w:r w:rsidRPr="001B0B57">
              <w:rPr>
                <w:sz w:val="22"/>
                <w:szCs w:val="22"/>
              </w:rPr>
              <w:t>. Valamud ei ole lasteaialapsele sobiva kõrgusega</w:t>
            </w:r>
            <w:r w:rsidR="00A52CD1">
              <w:rPr>
                <w:sz w:val="22"/>
                <w:szCs w:val="22"/>
              </w:rPr>
              <w:t xml:space="preserve">. </w:t>
            </w:r>
            <w:r w:rsidRPr="001B0B57">
              <w:rPr>
                <w:sz w:val="22"/>
                <w:szCs w:val="22"/>
              </w:rPr>
              <w:t>Tualettruumis on 2 wc-kabiini, millest ühes on väikelastele sobiva kõrgusega tualetipott</w:t>
            </w:r>
            <w:r w:rsidR="00A52CD1">
              <w:rPr>
                <w:sz w:val="22"/>
                <w:szCs w:val="22"/>
              </w:rPr>
              <w:t xml:space="preserve"> </w:t>
            </w:r>
            <w:r w:rsidRPr="00887080">
              <w:rPr>
                <w:sz w:val="22"/>
                <w:szCs w:val="22"/>
              </w:rPr>
              <w:t xml:space="preserve">ning teisel </w:t>
            </w:r>
            <w:r w:rsidR="00A52CD1" w:rsidRPr="00887080">
              <w:rPr>
                <w:sz w:val="22"/>
                <w:szCs w:val="22"/>
              </w:rPr>
              <w:t xml:space="preserve">on </w:t>
            </w:r>
            <w:r w:rsidR="00A52CD1" w:rsidRPr="00A52CD1">
              <w:rPr>
                <w:sz w:val="22"/>
                <w:szCs w:val="22"/>
              </w:rPr>
              <w:t xml:space="preserve">tualetipotil kasutatav </w:t>
            </w:r>
            <w:proofErr w:type="spellStart"/>
            <w:r w:rsidR="00A52CD1" w:rsidRPr="00A52CD1">
              <w:rPr>
                <w:sz w:val="22"/>
                <w:szCs w:val="22"/>
              </w:rPr>
              <w:t>lasteiste</w:t>
            </w:r>
            <w:proofErr w:type="spellEnd"/>
            <w:r w:rsidR="00A52CD1">
              <w:rPr>
                <w:sz w:val="22"/>
                <w:szCs w:val="22"/>
              </w:rPr>
              <w:t>.</w:t>
            </w:r>
          </w:p>
          <w:p w14:paraId="4F86F4D1" w14:textId="69E0C81D" w:rsidR="00A52CD1" w:rsidRDefault="001B0B57" w:rsidP="00A52CD1">
            <w:pPr>
              <w:pStyle w:val="Vahedeta"/>
              <w:ind w:left="720"/>
              <w:jc w:val="both"/>
              <w:rPr>
                <w:sz w:val="22"/>
                <w:szCs w:val="22"/>
              </w:rPr>
            </w:pPr>
            <w:r w:rsidRPr="001B0B57">
              <w:rPr>
                <w:sz w:val="22"/>
                <w:szCs w:val="22"/>
              </w:rPr>
              <w:t xml:space="preserve">Rühmakompleksi kuuluvat garderoobiosa kasutatakse mänguruumina (ruumis on </w:t>
            </w:r>
            <w:r w:rsidR="00A52CD1">
              <w:rPr>
                <w:sz w:val="22"/>
                <w:szCs w:val="22"/>
              </w:rPr>
              <w:t>mängulaud</w:t>
            </w:r>
            <w:r w:rsidRPr="001B0B57">
              <w:rPr>
                <w:sz w:val="22"/>
                <w:szCs w:val="22"/>
              </w:rPr>
              <w:t>)</w:t>
            </w:r>
            <w:r w:rsidR="00A52CD1">
              <w:rPr>
                <w:sz w:val="22"/>
                <w:szCs w:val="22"/>
              </w:rPr>
              <w:t>,</w:t>
            </w:r>
            <w:r w:rsidRPr="001B0B57">
              <w:rPr>
                <w:sz w:val="22"/>
                <w:szCs w:val="22"/>
              </w:rPr>
              <w:t xml:space="preserve"> kuid ruumis puudub loomulik valgus.</w:t>
            </w:r>
          </w:p>
          <w:p w14:paraId="21799D6B" w14:textId="4621FE36" w:rsidR="00A52CD1" w:rsidRDefault="00A52CD1" w:rsidP="00A52CD1">
            <w:pPr>
              <w:pStyle w:val="Vahedeta"/>
              <w:ind w:left="720"/>
              <w:jc w:val="both"/>
              <w:rPr>
                <w:sz w:val="22"/>
                <w:szCs w:val="22"/>
              </w:rPr>
            </w:pPr>
            <w:r>
              <w:rPr>
                <w:sz w:val="22"/>
                <w:szCs w:val="22"/>
              </w:rPr>
              <w:lastRenderedPageBreak/>
              <w:t>Eripedagoog kasutab r</w:t>
            </w:r>
            <w:r w:rsidR="001B0B57" w:rsidRPr="001B0B57">
              <w:rPr>
                <w:sz w:val="22"/>
                <w:szCs w:val="22"/>
              </w:rPr>
              <w:t xml:space="preserve">ühmakompleksis olevat kabinetti </w:t>
            </w:r>
            <w:r>
              <w:rPr>
                <w:sz w:val="22"/>
                <w:szCs w:val="22"/>
              </w:rPr>
              <w:t xml:space="preserve">2 korda nädalas. </w:t>
            </w:r>
            <w:r w:rsidRPr="00887080">
              <w:rPr>
                <w:sz w:val="22"/>
                <w:szCs w:val="22"/>
              </w:rPr>
              <w:t xml:space="preserve">Ülejäänud aegadel saavad lapsed seal õppetööd teha. </w:t>
            </w:r>
            <w:r>
              <w:rPr>
                <w:sz w:val="22"/>
                <w:szCs w:val="22"/>
              </w:rPr>
              <w:t>Ruumis on avatav aken.</w:t>
            </w:r>
          </w:p>
          <w:p w14:paraId="105713C4" w14:textId="439E9559" w:rsidR="001B0B57" w:rsidRPr="001B0B57" w:rsidRDefault="001B0B57" w:rsidP="00A52CD1">
            <w:pPr>
              <w:pStyle w:val="Vahedeta"/>
              <w:ind w:left="720"/>
              <w:jc w:val="both"/>
              <w:rPr>
                <w:sz w:val="22"/>
                <w:szCs w:val="22"/>
              </w:rPr>
            </w:pPr>
            <w:proofErr w:type="spellStart"/>
            <w:r w:rsidRPr="001B0B57">
              <w:rPr>
                <w:sz w:val="22"/>
                <w:szCs w:val="22"/>
              </w:rPr>
              <w:t>Mängu-ja</w:t>
            </w:r>
            <w:proofErr w:type="spellEnd"/>
            <w:r w:rsidRPr="001B0B57">
              <w:rPr>
                <w:sz w:val="22"/>
                <w:szCs w:val="22"/>
              </w:rPr>
              <w:t xml:space="preserve"> magamisruumis on kokku 4 lauda, 2</w:t>
            </w:r>
            <w:r w:rsidR="00A52CD1">
              <w:rPr>
                <w:sz w:val="22"/>
                <w:szCs w:val="22"/>
              </w:rPr>
              <w:t>3</w:t>
            </w:r>
            <w:r w:rsidRPr="001B0B57">
              <w:rPr>
                <w:sz w:val="22"/>
                <w:szCs w:val="22"/>
              </w:rPr>
              <w:t xml:space="preserve"> tooli ja 22 voodikohta</w:t>
            </w:r>
            <w:r w:rsidR="00A52CD1">
              <w:rPr>
                <w:sz w:val="22"/>
                <w:szCs w:val="22"/>
              </w:rPr>
              <w:t>, millest kasutusel on 21</w:t>
            </w:r>
            <w:r w:rsidRPr="001B0B57">
              <w:rPr>
                <w:sz w:val="22"/>
                <w:szCs w:val="22"/>
              </w:rPr>
              <w:t xml:space="preserve"> (4 tk 4-kohalist sahtelvoodit ja 2 tk 3-kohalist sahtelvoodit). </w:t>
            </w:r>
          </w:p>
          <w:p w14:paraId="3DA0D44A" w14:textId="77777777" w:rsidR="00762EF6" w:rsidRDefault="00762EF6" w:rsidP="003E0487">
            <w:pPr>
              <w:pStyle w:val="Vahedeta"/>
              <w:jc w:val="both"/>
              <w:rPr>
                <w:sz w:val="22"/>
                <w:szCs w:val="22"/>
              </w:rPr>
            </w:pPr>
          </w:p>
          <w:p w14:paraId="0D1C4D72" w14:textId="51D6D02B" w:rsidR="00976AA4" w:rsidRDefault="00A52CD1" w:rsidP="00A52CD1">
            <w:pPr>
              <w:pStyle w:val="Vahedeta"/>
              <w:jc w:val="both"/>
              <w:rPr>
                <w:sz w:val="22"/>
                <w:szCs w:val="22"/>
              </w:rPr>
            </w:pPr>
            <w:r>
              <w:rPr>
                <w:sz w:val="22"/>
                <w:szCs w:val="22"/>
              </w:rPr>
              <w:t xml:space="preserve">Kõik 4 rühma söövad kooli sööklas, mis asub koolihoone keldrikorrusel (on loomulik valgus). Lasteaialapsed söövad hommikusööki kl 8.30-9.00, lõunat kell 12.40-13.10 ja oodet kl 15.30-16.00. Koolilapsed söövad hommikusööki </w:t>
            </w:r>
            <w:r w:rsidR="00976AA4">
              <w:rPr>
                <w:sz w:val="22"/>
                <w:szCs w:val="22"/>
              </w:rPr>
              <w:t xml:space="preserve">ja lõunat </w:t>
            </w:r>
            <w:r>
              <w:rPr>
                <w:sz w:val="22"/>
                <w:szCs w:val="22"/>
              </w:rPr>
              <w:t xml:space="preserve">kahes vahetuses: 8.20-8.30 ja 9.15-9.25; lõunasöök: 11.05-11.25 ja 12.10-12.30. </w:t>
            </w:r>
          </w:p>
          <w:p w14:paraId="5042475B" w14:textId="21222720" w:rsidR="00A52CD1" w:rsidRDefault="00A52CD1" w:rsidP="00A52CD1">
            <w:pPr>
              <w:pStyle w:val="Vahedeta"/>
              <w:jc w:val="both"/>
              <w:rPr>
                <w:sz w:val="22"/>
                <w:szCs w:val="22"/>
              </w:rPr>
            </w:pPr>
            <w:r>
              <w:rPr>
                <w:sz w:val="22"/>
                <w:szCs w:val="22"/>
              </w:rPr>
              <w:t>Lasteaialapsed liiguvad söögisaali koos õpetajatega ning pesevad käsi söögisaalis, kus on kokku 4</w:t>
            </w:r>
            <w:r w:rsidR="00976AA4">
              <w:rPr>
                <w:sz w:val="22"/>
                <w:szCs w:val="22"/>
              </w:rPr>
              <w:t> </w:t>
            </w:r>
            <w:r>
              <w:rPr>
                <w:sz w:val="22"/>
                <w:szCs w:val="22"/>
              </w:rPr>
              <w:t xml:space="preserve">kätepesuvalamut koos vajalike vahenditega hügieeniliseks kätepesuks. Söögisaalis on iga rühma kasutada 2 lauda (10 inimest lauas). </w:t>
            </w:r>
            <w:r w:rsidR="00225D0B">
              <w:rPr>
                <w:sz w:val="22"/>
                <w:szCs w:val="22"/>
              </w:rPr>
              <w:t xml:space="preserve">Lisaks on kätepesu valamute vahetus läheduses väikelaste laud  koos 6 tooliga. </w:t>
            </w:r>
            <w:r>
              <w:rPr>
                <w:sz w:val="22"/>
                <w:szCs w:val="22"/>
              </w:rPr>
              <w:t xml:space="preserve">Rühmade lauad on markeeritud rühmade nimedega. Vajadusel saavad lapsed kasutada söögisaalile lähimaid tualettruume (3 tk), mis </w:t>
            </w:r>
            <w:r w:rsidR="00976AA4">
              <w:rPr>
                <w:sz w:val="22"/>
                <w:szCs w:val="22"/>
              </w:rPr>
              <w:t>asuvad koolihoone</w:t>
            </w:r>
            <w:r>
              <w:rPr>
                <w:sz w:val="22"/>
                <w:szCs w:val="22"/>
              </w:rPr>
              <w:t xml:space="preserve"> 1</w:t>
            </w:r>
            <w:r w:rsidR="00976AA4">
              <w:rPr>
                <w:sz w:val="22"/>
                <w:szCs w:val="22"/>
              </w:rPr>
              <w:t>.</w:t>
            </w:r>
            <w:r>
              <w:rPr>
                <w:sz w:val="22"/>
                <w:szCs w:val="22"/>
              </w:rPr>
              <w:t xml:space="preserve"> korrusel.  </w:t>
            </w:r>
          </w:p>
          <w:p w14:paraId="345F13CD" w14:textId="77777777" w:rsidR="00A52CD1" w:rsidRDefault="00A52CD1" w:rsidP="00762EF6">
            <w:pPr>
              <w:pStyle w:val="Vahedeta"/>
              <w:jc w:val="both"/>
              <w:rPr>
                <w:sz w:val="22"/>
                <w:szCs w:val="22"/>
              </w:rPr>
            </w:pPr>
          </w:p>
          <w:p w14:paraId="4BBFE6BE" w14:textId="3643B15F" w:rsidR="00976AA4" w:rsidRDefault="00976AA4" w:rsidP="00976AA4">
            <w:pPr>
              <w:pStyle w:val="Vahedeta"/>
              <w:jc w:val="both"/>
              <w:rPr>
                <w:sz w:val="22"/>
                <w:szCs w:val="22"/>
              </w:rPr>
            </w:pPr>
            <w:r>
              <w:rPr>
                <w:sz w:val="22"/>
                <w:szCs w:val="22"/>
              </w:rPr>
              <w:t xml:space="preserve">Lasteaialaste muusikatunnid toimuvad koolihoone 3.korrusel peegelsaalis (ehk aeroobikasaalis). Samas ruumis toimuvad neljapäeviti ka lasteaialaste lõõgastusminutid (õpetajad käivad seal korraga poole rühma kaupa). Vastavalt aeroobikasaali uksel olevale tunniplaanile on aeroobikasaal koolilaste kasutusel vaid reedel kl 8.30-12.30. </w:t>
            </w:r>
          </w:p>
          <w:p w14:paraId="21111D03" w14:textId="77777777" w:rsidR="00976AA4" w:rsidRDefault="00976AA4" w:rsidP="00976AA4">
            <w:pPr>
              <w:pStyle w:val="Vahedeta"/>
              <w:jc w:val="both"/>
              <w:rPr>
                <w:sz w:val="22"/>
                <w:szCs w:val="22"/>
              </w:rPr>
            </w:pPr>
          </w:p>
          <w:p w14:paraId="1C03D926" w14:textId="5DF84C92" w:rsidR="00976AA4" w:rsidRDefault="00976AA4" w:rsidP="00976AA4">
            <w:pPr>
              <w:pStyle w:val="Vahedeta"/>
              <w:jc w:val="both"/>
              <w:rPr>
                <w:sz w:val="22"/>
                <w:szCs w:val="22"/>
              </w:rPr>
            </w:pPr>
            <w:r>
              <w:rPr>
                <w:sz w:val="22"/>
                <w:szCs w:val="22"/>
              </w:rPr>
              <w:t xml:space="preserve">Lasteaialaste liikumistunnid toimuvad õues või koolihoone 3.korruse spordisaalis. Lisaks saavad lapsed kasutada spordisaali vabade aegade olemasolul ka mängimiseks/jooksmiseks. Paikvaatluse ajal viibis Mesimõmmide rühm spordisaalis mängimas. Vastavalt spordisaali uksel olevale tunniplaanile on lasteaia lastele spordisaal broneeritud E ja R kl 8.30-11.05, kuid enamasti on lapsed õues alates kl 10.20. </w:t>
            </w:r>
          </w:p>
          <w:p w14:paraId="346777BD" w14:textId="77777777" w:rsidR="00976AA4" w:rsidRDefault="00976AA4" w:rsidP="00976AA4">
            <w:pPr>
              <w:pStyle w:val="Vahedeta"/>
              <w:jc w:val="both"/>
              <w:rPr>
                <w:sz w:val="22"/>
                <w:szCs w:val="22"/>
              </w:rPr>
            </w:pPr>
          </w:p>
          <w:p w14:paraId="6FA09777" w14:textId="26B3AC45" w:rsidR="00976AA4" w:rsidRPr="00976AA4" w:rsidRDefault="00976AA4" w:rsidP="003E0487">
            <w:pPr>
              <w:pStyle w:val="Vahedeta"/>
              <w:jc w:val="both"/>
              <w:rPr>
                <w:sz w:val="22"/>
                <w:szCs w:val="22"/>
              </w:rPr>
            </w:pPr>
            <w:r>
              <w:rPr>
                <w:sz w:val="22"/>
                <w:szCs w:val="22"/>
              </w:rPr>
              <w:t xml:space="preserve">Direktori </w:t>
            </w:r>
            <w:r w:rsidR="00A471EB">
              <w:rPr>
                <w:sz w:val="22"/>
                <w:szCs w:val="22"/>
              </w:rPr>
              <w:t>selgitas, et vajadusel</w:t>
            </w:r>
            <w:r>
              <w:rPr>
                <w:sz w:val="22"/>
                <w:szCs w:val="22"/>
              </w:rPr>
              <w:t xml:space="preserve"> saavad lapsed lisaks kasutada 1.korrusel asuvat aulat, kuid hetkel pole selle kasutamise vajadust nähtud.   </w:t>
            </w:r>
          </w:p>
          <w:p w14:paraId="14397B1F" w14:textId="0720066E" w:rsidR="00F5519F" w:rsidRPr="00132EA9" w:rsidRDefault="00225D0B" w:rsidP="003E0487">
            <w:pPr>
              <w:pStyle w:val="Vahedeta"/>
              <w:jc w:val="both"/>
              <w:rPr>
                <w:sz w:val="22"/>
                <w:szCs w:val="22"/>
              </w:rPr>
            </w:pPr>
            <w:r>
              <w:rPr>
                <w:sz w:val="22"/>
                <w:szCs w:val="22"/>
              </w:rPr>
              <w:t xml:space="preserve">Direktori ütluste kohaselt täiendatakse päevakava ning esitatakse </w:t>
            </w:r>
            <w:r w:rsidR="00CD3DD2">
              <w:rPr>
                <w:sz w:val="22"/>
                <w:szCs w:val="22"/>
              </w:rPr>
              <w:t xml:space="preserve">koos laste vigastuste ennetamise riskianalüüsiga </w:t>
            </w:r>
            <w:r>
              <w:rPr>
                <w:sz w:val="22"/>
                <w:szCs w:val="22"/>
              </w:rPr>
              <w:t xml:space="preserve">ametile e-posti teel. </w:t>
            </w:r>
            <w:r w:rsidR="003D6DEF">
              <w:rPr>
                <w:sz w:val="22"/>
                <w:szCs w:val="22"/>
              </w:rPr>
              <w:t xml:space="preserve"> </w:t>
            </w:r>
          </w:p>
        </w:tc>
      </w:tr>
    </w:tbl>
    <w:p w14:paraId="1C50CE7C" w14:textId="77777777" w:rsidR="002F15E1" w:rsidRPr="00132EA9" w:rsidRDefault="002F15E1" w:rsidP="00132EA9">
      <w:pPr>
        <w:pStyle w:val="Vahedeta"/>
        <w:jc w:val="both"/>
        <w:rPr>
          <w:sz w:val="22"/>
          <w:szCs w:val="22"/>
        </w:rPr>
      </w:pPr>
    </w:p>
    <w:tbl>
      <w:tblPr>
        <w:tblStyle w:val="Kontuurtabel"/>
        <w:tblW w:w="0" w:type="auto"/>
        <w:tblLook w:val="04A0" w:firstRow="1" w:lastRow="0" w:firstColumn="1" w:lastColumn="0" w:noHBand="0" w:noVBand="1"/>
      </w:tblPr>
      <w:tblGrid>
        <w:gridCol w:w="9060"/>
      </w:tblGrid>
      <w:tr w:rsidR="00132EA9" w:rsidRPr="00AF6BF8" w14:paraId="231200F0" w14:textId="77777777" w:rsidTr="00585C98">
        <w:tc>
          <w:tcPr>
            <w:tcW w:w="9062" w:type="dxa"/>
          </w:tcPr>
          <w:p w14:paraId="630E397F" w14:textId="77777777" w:rsidR="00DB5A8B" w:rsidRDefault="00DB5A8B" w:rsidP="00585C98">
            <w:pPr>
              <w:pStyle w:val="Vahedeta"/>
              <w:jc w:val="both"/>
              <w:rPr>
                <w:sz w:val="22"/>
                <w:szCs w:val="22"/>
              </w:rPr>
            </w:pPr>
          </w:p>
          <w:p w14:paraId="7F725AB8" w14:textId="7DB6A01E" w:rsidR="00132EA9" w:rsidRDefault="00132EA9" w:rsidP="0048492A">
            <w:pPr>
              <w:pStyle w:val="Vahedeta"/>
              <w:jc w:val="both"/>
              <w:rPr>
                <w:sz w:val="22"/>
                <w:szCs w:val="22"/>
              </w:rPr>
            </w:pPr>
            <w:r w:rsidRPr="00AF6BF8">
              <w:rPr>
                <w:b/>
                <w:sz w:val="22"/>
                <w:szCs w:val="22"/>
              </w:rPr>
              <w:t>Ametnik:</w:t>
            </w:r>
            <w:r w:rsidRPr="00AF6BF8">
              <w:rPr>
                <w:sz w:val="22"/>
                <w:szCs w:val="22"/>
              </w:rPr>
              <w:t xml:space="preserve"> </w:t>
            </w:r>
            <w:r w:rsidR="0048492A">
              <w:rPr>
                <w:sz w:val="22"/>
                <w:szCs w:val="22"/>
              </w:rPr>
              <w:t>Gea Metus</w:t>
            </w:r>
          </w:p>
          <w:p w14:paraId="610F4D36" w14:textId="77777777" w:rsidR="00132EA9" w:rsidRPr="00AF6BF8" w:rsidRDefault="00132EA9" w:rsidP="00585C98">
            <w:pPr>
              <w:pStyle w:val="Vahedeta"/>
              <w:jc w:val="center"/>
              <w:rPr>
                <w:sz w:val="16"/>
                <w:szCs w:val="22"/>
              </w:rPr>
            </w:pPr>
            <w:r w:rsidRPr="00AF6BF8">
              <w:rPr>
                <w:sz w:val="16"/>
                <w:szCs w:val="22"/>
              </w:rPr>
              <w:t>(nimi, allkiri)</w:t>
            </w:r>
          </w:p>
        </w:tc>
      </w:tr>
    </w:tbl>
    <w:p w14:paraId="04BAB562" w14:textId="77777777" w:rsidR="00C26BBE" w:rsidRPr="00132EA9" w:rsidRDefault="00C26BBE" w:rsidP="00132EA9">
      <w:pPr>
        <w:pStyle w:val="Vahedeta"/>
        <w:jc w:val="both"/>
        <w:rPr>
          <w:sz w:val="22"/>
          <w:szCs w:val="22"/>
        </w:rPr>
      </w:pPr>
    </w:p>
    <w:sectPr w:rsidR="00C26BBE" w:rsidRPr="00132EA9" w:rsidSect="00132EA9">
      <w:footerReference w:type="even" r:id="rId12"/>
      <w:footerReference w:type="default" r:id="rId13"/>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C4A1" w14:textId="77777777" w:rsidR="00640EC5" w:rsidRDefault="00640EC5">
      <w:r>
        <w:separator/>
      </w:r>
    </w:p>
  </w:endnote>
  <w:endnote w:type="continuationSeparator" w:id="0">
    <w:p w14:paraId="06652664" w14:textId="77777777" w:rsidR="00640EC5" w:rsidRDefault="0064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D148" w14:textId="77777777" w:rsidR="00FA1C17" w:rsidRDefault="00FA1C17" w:rsidP="00FA0C74">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578641E" w14:textId="77777777" w:rsidR="00FA1C17" w:rsidRDefault="00FA1C17" w:rsidP="00554F40">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E395" w14:textId="55421121" w:rsidR="00FA1C17" w:rsidRPr="0082294A" w:rsidRDefault="00FA1C17" w:rsidP="00FA0C74">
    <w:pPr>
      <w:pStyle w:val="Jalus"/>
      <w:framePr w:wrap="around" w:vAnchor="text" w:hAnchor="margin" w:xAlign="right" w:y="1"/>
      <w:rPr>
        <w:rStyle w:val="Lehekljenumber"/>
        <w:sz w:val="22"/>
      </w:rPr>
    </w:pPr>
    <w:r w:rsidRPr="0082294A">
      <w:rPr>
        <w:rStyle w:val="Lehekljenumber"/>
        <w:sz w:val="22"/>
      </w:rPr>
      <w:fldChar w:fldCharType="begin"/>
    </w:r>
    <w:r w:rsidRPr="0082294A">
      <w:rPr>
        <w:rStyle w:val="Lehekljenumber"/>
        <w:sz w:val="22"/>
      </w:rPr>
      <w:instrText xml:space="preserve">PAGE  </w:instrText>
    </w:r>
    <w:r w:rsidRPr="0082294A">
      <w:rPr>
        <w:rStyle w:val="Lehekljenumber"/>
        <w:sz w:val="22"/>
      </w:rPr>
      <w:fldChar w:fldCharType="separate"/>
    </w:r>
    <w:r w:rsidR="00045504">
      <w:rPr>
        <w:rStyle w:val="Lehekljenumber"/>
        <w:noProof/>
        <w:sz w:val="22"/>
      </w:rPr>
      <w:t>1</w:t>
    </w:r>
    <w:r w:rsidRPr="0082294A">
      <w:rPr>
        <w:rStyle w:val="Lehekljenumber"/>
        <w:sz w:val="22"/>
      </w:rPr>
      <w:fldChar w:fldCharType="end"/>
    </w:r>
  </w:p>
  <w:p w14:paraId="316C9F20" w14:textId="77777777" w:rsidR="00FA1C17" w:rsidRPr="0082294A" w:rsidRDefault="00FA1C17" w:rsidP="00554F40">
    <w:pPr>
      <w:pStyle w:val="Jalus"/>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59DB" w14:textId="77777777" w:rsidR="00640EC5" w:rsidRDefault="00640EC5">
      <w:r>
        <w:separator/>
      </w:r>
    </w:p>
  </w:footnote>
  <w:footnote w:type="continuationSeparator" w:id="0">
    <w:p w14:paraId="2D80E81F" w14:textId="77777777" w:rsidR="00640EC5" w:rsidRDefault="00640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063A7"/>
    <w:multiLevelType w:val="hybridMultilevel"/>
    <w:tmpl w:val="1E90F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8A"/>
    <w:rsid w:val="0000035B"/>
    <w:rsid w:val="000029DD"/>
    <w:rsid w:val="00006B98"/>
    <w:rsid w:val="00024673"/>
    <w:rsid w:val="00027400"/>
    <w:rsid w:val="0002773C"/>
    <w:rsid w:val="0003628F"/>
    <w:rsid w:val="00037B53"/>
    <w:rsid w:val="000402F8"/>
    <w:rsid w:val="00045504"/>
    <w:rsid w:val="00046105"/>
    <w:rsid w:val="00077FF2"/>
    <w:rsid w:val="00087568"/>
    <w:rsid w:val="00091766"/>
    <w:rsid w:val="000A5B00"/>
    <w:rsid w:val="000B064E"/>
    <w:rsid w:val="000B35B6"/>
    <w:rsid w:val="000B4AC6"/>
    <w:rsid w:val="000B5CD1"/>
    <w:rsid w:val="000C0B56"/>
    <w:rsid w:val="000C1A12"/>
    <w:rsid w:val="000D16E1"/>
    <w:rsid w:val="000D5712"/>
    <w:rsid w:val="000F2091"/>
    <w:rsid w:val="000F45EF"/>
    <w:rsid w:val="00103FC9"/>
    <w:rsid w:val="00104A3C"/>
    <w:rsid w:val="00114627"/>
    <w:rsid w:val="00121A7C"/>
    <w:rsid w:val="00132EA9"/>
    <w:rsid w:val="00135C11"/>
    <w:rsid w:val="001372A3"/>
    <w:rsid w:val="001378E8"/>
    <w:rsid w:val="00146E70"/>
    <w:rsid w:val="00152477"/>
    <w:rsid w:val="00155E15"/>
    <w:rsid w:val="00173B2A"/>
    <w:rsid w:val="00180ED9"/>
    <w:rsid w:val="00187AFD"/>
    <w:rsid w:val="00197E12"/>
    <w:rsid w:val="001A44C9"/>
    <w:rsid w:val="001B0B57"/>
    <w:rsid w:val="001B27E1"/>
    <w:rsid w:val="001B707A"/>
    <w:rsid w:val="001D4226"/>
    <w:rsid w:val="00214322"/>
    <w:rsid w:val="0022211E"/>
    <w:rsid w:val="00225D0B"/>
    <w:rsid w:val="00252FE0"/>
    <w:rsid w:val="00263B1A"/>
    <w:rsid w:val="00271B58"/>
    <w:rsid w:val="002745F0"/>
    <w:rsid w:val="00276294"/>
    <w:rsid w:val="002849B1"/>
    <w:rsid w:val="002B2E99"/>
    <w:rsid w:val="002B6403"/>
    <w:rsid w:val="002C13D1"/>
    <w:rsid w:val="002C48E7"/>
    <w:rsid w:val="002D6768"/>
    <w:rsid w:val="002E1D21"/>
    <w:rsid w:val="002F15E1"/>
    <w:rsid w:val="00302A68"/>
    <w:rsid w:val="00307A5A"/>
    <w:rsid w:val="00322CA2"/>
    <w:rsid w:val="003430FD"/>
    <w:rsid w:val="003932A5"/>
    <w:rsid w:val="003B20AD"/>
    <w:rsid w:val="003B378C"/>
    <w:rsid w:val="003C3A5F"/>
    <w:rsid w:val="003D6DEF"/>
    <w:rsid w:val="003E0487"/>
    <w:rsid w:val="003E0B4E"/>
    <w:rsid w:val="003E1F3A"/>
    <w:rsid w:val="004403F3"/>
    <w:rsid w:val="00444153"/>
    <w:rsid w:val="00444309"/>
    <w:rsid w:val="00457980"/>
    <w:rsid w:val="00475579"/>
    <w:rsid w:val="004778EB"/>
    <w:rsid w:val="0048492A"/>
    <w:rsid w:val="00497A87"/>
    <w:rsid w:val="004C1F42"/>
    <w:rsid w:val="004C61C6"/>
    <w:rsid w:val="004D7322"/>
    <w:rsid w:val="004E508D"/>
    <w:rsid w:val="00503846"/>
    <w:rsid w:val="00507284"/>
    <w:rsid w:val="0052661C"/>
    <w:rsid w:val="005443B9"/>
    <w:rsid w:val="005469CF"/>
    <w:rsid w:val="00553167"/>
    <w:rsid w:val="00553313"/>
    <w:rsid w:val="00554F40"/>
    <w:rsid w:val="00557630"/>
    <w:rsid w:val="00560284"/>
    <w:rsid w:val="00582CA2"/>
    <w:rsid w:val="00585154"/>
    <w:rsid w:val="00596EC1"/>
    <w:rsid w:val="005A26E0"/>
    <w:rsid w:val="005B3138"/>
    <w:rsid w:val="005C5831"/>
    <w:rsid w:val="005C5E8F"/>
    <w:rsid w:val="005D7E4F"/>
    <w:rsid w:val="005E6C3C"/>
    <w:rsid w:val="005E7B1C"/>
    <w:rsid w:val="005F69E3"/>
    <w:rsid w:val="006046F8"/>
    <w:rsid w:val="00605B7D"/>
    <w:rsid w:val="00605EFF"/>
    <w:rsid w:val="0063153C"/>
    <w:rsid w:val="00640CCE"/>
    <w:rsid w:val="00640EC5"/>
    <w:rsid w:val="006448BC"/>
    <w:rsid w:val="00652CB7"/>
    <w:rsid w:val="0067267F"/>
    <w:rsid w:val="00675E99"/>
    <w:rsid w:val="00690F6D"/>
    <w:rsid w:val="006923F1"/>
    <w:rsid w:val="006B7662"/>
    <w:rsid w:val="006C6DDF"/>
    <w:rsid w:val="006D0C30"/>
    <w:rsid w:val="006D74A9"/>
    <w:rsid w:val="006D7DD0"/>
    <w:rsid w:val="006E34C2"/>
    <w:rsid w:val="00706621"/>
    <w:rsid w:val="00720120"/>
    <w:rsid w:val="00722770"/>
    <w:rsid w:val="007328CE"/>
    <w:rsid w:val="00733782"/>
    <w:rsid w:val="007512D6"/>
    <w:rsid w:val="00762EF6"/>
    <w:rsid w:val="007719C8"/>
    <w:rsid w:val="00774CEF"/>
    <w:rsid w:val="007818E8"/>
    <w:rsid w:val="00781CA3"/>
    <w:rsid w:val="00797EB1"/>
    <w:rsid w:val="007A2734"/>
    <w:rsid w:val="007A56D6"/>
    <w:rsid w:val="007B0E98"/>
    <w:rsid w:val="007B2E8F"/>
    <w:rsid w:val="007D19FD"/>
    <w:rsid w:val="007D27CA"/>
    <w:rsid w:val="007D528D"/>
    <w:rsid w:val="007E308A"/>
    <w:rsid w:val="007E78BE"/>
    <w:rsid w:val="007F215B"/>
    <w:rsid w:val="007F6F90"/>
    <w:rsid w:val="00811D7F"/>
    <w:rsid w:val="008152E7"/>
    <w:rsid w:val="0082294A"/>
    <w:rsid w:val="00831658"/>
    <w:rsid w:val="0083572F"/>
    <w:rsid w:val="00851E07"/>
    <w:rsid w:val="008766D7"/>
    <w:rsid w:val="0088085F"/>
    <w:rsid w:val="00887080"/>
    <w:rsid w:val="00895015"/>
    <w:rsid w:val="00897B23"/>
    <w:rsid w:val="008A1540"/>
    <w:rsid w:val="008B56F2"/>
    <w:rsid w:val="008B6F18"/>
    <w:rsid w:val="008D29A4"/>
    <w:rsid w:val="008D2FA3"/>
    <w:rsid w:val="00905989"/>
    <w:rsid w:val="009317A6"/>
    <w:rsid w:val="009360C5"/>
    <w:rsid w:val="0095293D"/>
    <w:rsid w:val="009705B7"/>
    <w:rsid w:val="00976AA4"/>
    <w:rsid w:val="00982A21"/>
    <w:rsid w:val="009A4EA1"/>
    <w:rsid w:val="009A5BE1"/>
    <w:rsid w:val="009B28BA"/>
    <w:rsid w:val="009C03E5"/>
    <w:rsid w:val="009D0D4A"/>
    <w:rsid w:val="009D2608"/>
    <w:rsid w:val="009D6502"/>
    <w:rsid w:val="00A0019F"/>
    <w:rsid w:val="00A00DFD"/>
    <w:rsid w:val="00A00E80"/>
    <w:rsid w:val="00A06BF8"/>
    <w:rsid w:val="00A158F8"/>
    <w:rsid w:val="00A2080B"/>
    <w:rsid w:val="00A471EB"/>
    <w:rsid w:val="00A47A4E"/>
    <w:rsid w:val="00A50E4E"/>
    <w:rsid w:val="00A52CD1"/>
    <w:rsid w:val="00A67179"/>
    <w:rsid w:val="00A74EA9"/>
    <w:rsid w:val="00A82DAD"/>
    <w:rsid w:val="00A840F4"/>
    <w:rsid w:val="00AB3D7C"/>
    <w:rsid w:val="00AB4776"/>
    <w:rsid w:val="00AC5706"/>
    <w:rsid w:val="00AC7666"/>
    <w:rsid w:val="00AD2695"/>
    <w:rsid w:val="00AD5982"/>
    <w:rsid w:val="00AE2DA1"/>
    <w:rsid w:val="00AE65EA"/>
    <w:rsid w:val="00AF069A"/>
    <w:rsid w:val="00B02FD8"/>
    <w:rsid w:val="00B05245"/>
    <w:rsid w:val="00B072F8"/>
    <w:rsid w:val="00B3362E"/>
    <w:rsid w:val="00B36B81"/>
    <w:rsid w:val="00B40D70"/>
    <w:rsid w:val="00B44D2D"/>
    <w:rsid w:val="00B51966"/>
    <w:rsid w:val="00B60C74"/>
    <w:rsid w:val="00B62FA7"/>
    <w:rsid w:val="00B6670F"/>
    <w:rsid w:val="00B74EBF"/>
    <w:rsid w:val="00B82C1A"/>
    <w:rsid w:val="00B839C5"/>
    <w:rsid w:val="00B86DB2"/>
    <w:rsid w:val="00BA074D"/>
    <w:rsid w:val="00BB0EC1"/>
    <w:rsid w:val="00BC01F8"/>
    <w:rsid w:val="00BC3CBB"/>
    <w:rsid w:val="00BF4814"/>
    <w:rsid w:val="00BF6810"/>
    <w:rsid w:val="00C22694"/>
    <w:rsid w:val="00C26BBE"/>
    <w:rsid w:val="00C3067E"/>
    <w:rsid w:val="00C34C94"/>
    <w:rsid w:val="00C4348C"/>
    <w:rsid w:val="00C64667"/>
    <w:rsid w:val="00C940F0"/>
    <w:rsid w:val="00CB6949"/>
    <w:rsid w:val="00CD3DD2"/>
    <w:rsid w:val="00CD5AAA"/>
    <w:rsid w:val="00D04392"/>
    <w:rsid w:val="00D04A2A"/>
    <w:rsid w:val="00D40ED2"/>
    <w:rsid w:val="00D47F24"/>
    <w:rsid w:val="00D54616"/>
    <w:rsid w:val="00D612FF"/>
    <w:rsid w:val="00D62370"/>
    <w:rsid w:val="00D66474"/>
    <w:rsid w:val="00D76084"/>
    <w:rsid w:val="00D76814"/>
    <w:rsid w:val="00D809FE"/>
    <w:rsid w:val="00D84E59"/>
    <w:rsid w:val="00D91D71"/>
    <w:rsid w:val="00D93E4F"/>
    <w:rsid w:val="00D9588B"/>
    <w:rsid w:val="00DA2F35"/>
    <w:rsid w:val="00DB1A2D"/>
    <w:rsid w:val="00DB597D"/>
    <w:rsid w:val="00DB5A8B"/>
    <w:rsid w:val="00DC06DB"/>
    <w:rsid w:val="00DE5782"/>
    <w:rsid w:val="00E01F26"/>
    <w:rsid w:val="00E24C7B"/>
    <w:rsid w:val="00E31994"/>
    <w:rsid w:val="00E553B5"/>
    <w:rsid w:val="00E60A61"/>
    <w:rsid w:val="00E67978"/>
    <w:rsid w:val="00E7437C"/>
    <w:rsid w:val="00E930D0"/>
    <w:rsid w:val="00E93CEE"/>
    <w:rsid w:val="00E97249"/>
    <w:rsid w:val="00EA4144"/>
    <w:rsid w:val="00EA48FD"/>
    <w:rsid w:val="00EC6E87"/>
    <w:rsid w:val="00EC7A7B"/>
    <w:rsid w:val="00EE399A"/>
    <w:rsid w:val="00F01926"/>
    <w:rsid w:val="00F12298"/>
    <w:rsid w:val="00F13CCA"/>
    <w:rsid w:val="00F20CD9"/>
    <w:rsid w:val="00F2747A"/>
    <w:rsid w:val="00F42668"/>
    <w:rsid w:val="00F42808"/>
    <w:rsid w:val="00F51648"/>
    <w:rsid w:val="00F5519F"/>
    <w:rsid w:val="00F90E2E"/>
    <w:rsid w:val="00F927C8"/>
    <w:rsid w:val="00F9618D"/>
    <w:rsid w:val="00FA0C74"/>
    <w:rsid w:val="00FA1C17"/>
    <w:rsid w:val="00FA3989"/>
    <w:rsid w:val="00FA737E"/>
    <w:rsid w:val="00FD596B"/>
    <w:rsid w:val="00FD667E"/>
    <w:rsid w:val="00FF01FF"/>
    <w:rsid w:val="00FF2F9C"/>
    <w:rsid w:val="00FF3E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49587"/>
  <w15:chartTrackingRefBased/>
  <w15:docId w15:val="{BD143D76-AFD7-4F1D-855F-F29C0D5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F12298"/>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semiHidden/>
    <w:rsid w:val="001B27E1"/>
    <w:rPr>
      <w:rFonts w:ascii="Tahoma" w:hAnsi="Tahoma" w:cs="Tahoma"/>
      <w:sz w:val="16"/>
      <w:szCs w:val="16"/>
    </w:rPr>
  </w:style>
  <w:style w:type="paragraph" w:styleId="Dokumendiplaan">
    <w:name w:val="Document Map"/>
    <w:basedOn w:val="Normaallaad"/>
    <w:semiHidden/>
    <w:rsid w:val="00BC01F8"/>
    <w:pPr>
      <w:shd w:val="clear" w:color="auto" w:fill="000080"/>
    </w:pPr>
    <w:rPr>
      <w:rFonts w:ascii="Tahoma" w:hAnsi="Tahoma" w:cs="Tahoma"/>
      <w:sz w:val="20"/>
      <w:szCs w:val="20"/>
    </w:rPr>
  </w:style>
  <w:style w:type="paragraph" w:styleId="Kommentaaritekst">
    <w:name w:val="annotation text"/>
    <w:basedOn w:val="Normaallaad"/>
    <w:semiHidden/>
    <w:rsid w:val="000B064E"/>
    <w:rPr>
      <w:sz w:val="20"/>
      <w:szCs w:val="20"/>
    </w:rPr>
  </w:style>
  <w:style w:type="character" w:styleId="Hperlink">
    <w:name w:val="Hyperlink"/>
    <w:rsid w:val="00982A21"/>
    <w:rPr>
      <w:color w:val="0000FF"/>
      <w:u w:val="single"/>
    </w:rPr>
  </w:style>
  <w:style w:type="paragraph" w:styleId="Jalus">
    <w:name w:val="footer"/>
    <w:basedOn w:val="Normaallaad"/>
    <w:rsid w:val="00554F40"/>
    <w:pPr>
      <w:tabs>
        <w:tab w:val="center" w:pos="4536"/>
        <w:tab w:val="right" w:pos="9072"/>
      </w:tabs>
    </w:pPr>
  </w:style>
  <w:style w:type="character" w:styleId="Lehekljenumber">
    <w:name w:val="page number"/>
    <w:basedOn w:val="Liguvaikefont"/>
    <w:rsid w:val="00554F40"/>
  </w:style>
  <w:style w:type="paragraph" w:styleId="Pis">
    <w:name w:val="header"/>
    <w:basedOn w:val="Normaallaad"/>
    <w:link w:val="PisMrk"/>
    <w:rsid w:val="0082294A"/>
    <w:pPr>
      <w:tabs>
        <w:tab w:val="center" w:pos="4536"/>
        <w:tab w:val="right" w:pos="9072"/>
      </w:tabs>
    </w:pPr>
  </w:style>
  <w:style w:type="character" w:customStyle="1" w:styleId="PisMrk">
    <w:name w:val="Päis Märk"/>
    <w:basedOn w:val="Liguvaikefont"/>
    <w:link w:val="Pis"/>
    <w:rsid w:val="0082294A"/>
    <w:rPr>
      <w:sz w:val="24"/>
      <w:szCs w:val="24"/>
    </w:rPr>
  </w:style>
  <w:style w:type="table" w:styleId="Kontuurtabel">
    <w:name w:val="Table Grid"/>
    <w:basedOn w:val="Normaaltabel"/>
    <w:rsid w:val="0082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132E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3383">
      <w:bodyDiv w:val="1"/>
      <w:marLeft w:val="0"/>
      <w:marRight w:val="0"/>
      <w:marTop w:val="0"/>
      <w:marBottom w:val="15"/>
      <w:divBdr>
        <w:top w:val="none" w:sz="0" w:space="0" w:color="auto"/>
        <w:left w:val="none" w:sz="0" w:space="0" w:color="auto"/>
        <w:bottom w:val="none" w:sz="0" w:space="0" w:color="auto"/>
        <w:right w:val="none" w:sz="0" w:space="0" w:color="auto"/>
      </w:divBdr>
      <w:divsChild>
        <w:div w:id="1561555463">
          <w:marLeft w:val="0"/>
          <w:marRight w:val="0"/>
          <w:marTop w:val="0"/>
          <w:marBottom w:val="0"/>
          <w:divBdr>
            <w:top w:val="none" w:sz="0" w:space="0" w:color="auto"/>
            <w:left w:val="none" w:sz="0" w:space="0" w:color="auto"/>
            <w:bottom w:val="none" w:sz="0" w:space="0" w:color="auto"/>
            <w:right w:val="none" w:sz="0" w:space="0" w:color="auto"/>
          </w:divBdr>
          <w:divsChild>
            <w:div w:id="635795370">
              <w:marLeft w:val="0"/>
              <w:marRight w:val="0"/>
              <w:marTop w:val="0"/>
              <w:marBottom w:val="0"/>
              <w:divBdr>
                <w:top w:val="single" w:sz="24" w:space="0" w:color="09525A"/>
                <w:left w:val="none" w:sz="0" w:space="0" w:color="auto"/>
                <w:bottom w:val="none" w:sz="0" w:space="0" w:color="auto"/>
                <w:right w:val="none" w:sz="0" w:space="0" w:color="auto"/>
              </w:divBdr>
              <w:divsChild>
                <w:div w:id="1181044062">
                  <w:marLeft w:val="0"/>
                  <w:marRight w:val="0"/>
                  <w:marTop w:val="0"/>
                  <w:marBottom w:val="0"/>
                  <w:divBdr>
                    <w:top w:val="none" w:sz="0" w:space="0" w:color="auto"/>
                    <w:left w:val="none" w:sz="0" w:space="0" w:color="auto"/>
                    <w:bottom w:val="none" w:sz="0" w:space="0" w:color="auto"/>
                    <w:right w:val="none" w:sz="0" w:space="0" w:color="auto"/>
                  </w:divBdr>
                  <w:divsChild>
                    <w:div w:id="725835120">
                      <w:marLeft w:val="-6450"/>
                      <w:marRight w:val="0"/>
                      <w:marTop w:val="0"/>
                      <w:marBottom w:val="0"/>
                      <w:divBdr>
                        <w:top w:val="none" w:sz="0" w:space="0" w:color="auto"/>
                        <w:left w:val="none" w:sz="0" w:space="0" w:color="auto"/>
                        <w:bottom w:val="none" w:sz="0" w:space="0" w:color="auto"/>
                        <w:right w:val="none" w:sz="0" w:space="0" w:color="auto"/>
                      </w:divBdr>
                      <w:divsChild>
                        <w:div w:id="1272083388">
                          <w:marLeft w:val="0"/>
                          <w:marRight w:val="0"/>
                          <w:marTop w:val="0"/>
                          <w:marBottom w:val="0"/>
                          <w:divBdr>
                            <w:top w:val="none" w:sz="0" w:space="0" w:color="auto"/>
                            <w:left w:val="none" w:sz="0" w:space="0" w:color="auto"/>
                            <w:bottom w:val="none" w:sz="0" w:space="0" w:color="auto"/>
                            <w:right w:val="none" w:sz="0" w:space="0" w:color="auto"/>
                          </w:divBdr>
                          <w:divsChild>
                            <w:div w:id="1217811497">
                              <w:marLeft w:val="6675"/>
                              <w:marRight w:val="225"/>
                              <w:marTop w:val="0"/>
                              <w:marBottom w:val="0"/>
                              <w:divBdr>
                                <w:top w:val="none" w:sz="0" w:space="0" w:color="auto"/>
                                <w:left w:val="none" w:sz="0" w:space="0" w:color="auto"/>
                                <w:bottom w:val="none" w:sz="0" w:space="0" w:color="auto"/>
                                <w:right w:val="none" w:sz="0" w:space="0" w:color="auto"/>
                              </w:divBdr>
                              <w:divsChild>
                                <w:div w:id="933054224">
                                  <w:marLeft w:val="0"/>
                                  <w:marRight w:val="0"/>
                                  <w:marTop w:val="0"/>
                                  <w:marBottom w:val="0"/>
                                  <w:divBdr>
                                    <w:top w:val="none" w:sz="0" w:space="0" w:color="auto"/>
                                    <w:left w:val="none" w:sz="0" w:space="0" w:color="auto"/>
                                    <w:bottom w:val="none" w:sz="0" w:space="0" w:color="auto"/>
                                    <w:right w:val="none" w:sz="0" w:space="0" w:color="auto"/>
                                  </w:divBdr>
                                  <w:divsChild>
                                    <w:div w:id="1807890087">
                                      <w:marLeft w:val="0"/>
                                      <w:marRight w:val="0"/>
                                      <w:marTop w:val="0"/>
                                      <w:marBottom w:val="0"/>
                                      <w:divBdr>
                                        <w:top w:val="none" w:sz="0" w:space="0" w:color="auto"/>
                                        <w:left w:val="none" w:sz="0" w:space="0" w:color="auto"/>
                                        <w:bottom w:val="none" w:sz="0" w:space="0" w:color="auto"/>
                                        <w:right w:val="none" w:sz="0" w:space="0" w:color="auto"/>
                                      </w:divBdr>
                                      <w:divsChild>
                                        <w:div w:id="965044778">
                                          <w:marLeft w:val="0"/>
                                          <w:marRight w:val="0"/>
                                          <w:marTop w:val="0"/>
                                          <w:marBottom w:val="0"/>
                                          <w:divBdr>
                                            <w:top w:val="none" w:sz="0" w:space="0" w:color="auto"/>
                                            <w:left w:val="none" w:sz="0" w:space="0" w:color="auto"/>
                                            <w:bottom w:val="none" w:sz="0" w:space="0" w:color="auto"/>
                                            <w:right w:val="none" w:sz="0" w:space="0" w:color="auto"/>
                                          </w:divBdr>
                                          <w:divsChild>
                                            <w:div w:id="8060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651028">
      <w:bodyDiv w:val="1"/>
      <w:marLeft w:val="0"/>
      <w:marRight w:val="0"/>
      <w:marTop w:val="0"/>
      <w:marBottom w:val="15"/>
      <w:divBdr>
        <w:top w:val="none" w:sz="0" w:space="0" w:color="auto"/>
        <w:left w:val="none" w:sz="0" w:space="0" w:color="auto"/>
        <w:bottom w:val="none" w:sz="0" w:space="0" w:color="auto"/>
        <w:right w:val="none" w:sz="0" w:space="0" w:color="auto"/>
      </w:divBdr>
      <w:divsChild>
        <w:div w:id="1521699103">
          <w:marLeft w:val="0"/>
          <w:marRight w:val="0"/>
          <w:marTop w:val="0"/>
          <w:marBottom w:val="0"/>
          <w:divBdr>
            <w:top w:val="none" w:sz="0" w:space="0" w:color="auto"/>
            <w:left w:val="none" w:sz="0" w:space="0" w:color="auto"/>
            <w:bottom w:val="none" w:sz="0" w:space="0" w:color="auto"/>
            <w:right w:val="none" w:sz="0" w:space="0" w:color="auto"/>
          </w:divBdr>
          <w:divsChild>
            <w:div w:id="722829046">
              <w:marLeft w:val="0"/>
              <w:marRight w:val="0"/>
              <w:marTop w:val="0"/>
              <w:marBottom w:val="0"/>
              <w:divBdr>
                <w:top w:val="single" w:sz="24" w:space="0" w:color="09525A"/>
                <w:left w:val="none" w:sz="0" w:space="0" w:color="auto"/>
                <w:bottom w:val="none" w:sz="0" w:space="0" w:color="auto"/>
                <w:right w:val="none" w:sz="0" w:space="0" w:color="auto"/>
              </w:divBdr>
              <w:divsChild>
                <w:div w:id="1008100617">
                  <w:marLeft w:val="0"/>
                  <w:marRight w:val="0"/>
                  <w:marTop w:val="0"/>
                  <w:marBottom w:val="0"/>
                  <w:divBdr>
                    <w:top w:val="none" w:sz="0" w:space="0" w:color="auto"/>
                    <w:left w:val="none" w:sz="0" w:space="0" w:color="auto"/>
                    <w:bottom w:val="none" w:sz="0" w:space="0" w:color="auto"/>
                    <w:right w:val="none" w:sz="0" w:space="0" w:color="auto"/>
                  </w:divBdr>
                  <w:divsChild>
                    <w:div w:id="1190024817">
                      <w:marLeft w:val="-6450"/>
                      <w:marRight w:val="0"/>
                      <w:marTop w:val="0"/>
                      <w:marBottom w:val="0"/>
                      <w:divBdr>
                        <w:top w:val="none" w:sz="0" w:space="0" w:color="auto"/>
                        <w:left w:val="none" w:sz="0" w:space="0" w:color="auto"/>
                        <w:bottom w:val="none" w:sz="0" w:space="0" w:color="auto"/>
                        <w:right w:val="none" w:sz="0" w:space="0" w:color="auto"/>
                      </w:divBdr>
                      <w:divsChild>
                        <w:div w:id="305823681">
                          <w:marLeft w:val="0"/>
                          <w:marRight w:val="0"/>
                          <w:marTop w:val="0"/>
                          <w:marBottom w:val="0"/>
                          <w:divBdr>
                            <w:top w:val="none" w:sz="0" w:space="0" w:color="auto"/>
                            <w:left w:val="none" w:sz="0" w:space="0" w:color="auto"/>
                            <w:bottom w:val="none" w:sz="0" w:space="0" w:color="auto"/>
                            <w:right w:val="none" w:sz="0" w:space="0" w:color="auto"/>
                          </w:divBdr>
                          <w:divsChild>
                            <w:div w:id="1421874281">
                              <w:marLeft w:val="6675"/>
                              <w:marRight w:val="225"/>
                              <w:marTop w:val="0"/>
                              <w:marBottom w:val="0"/>
                              <w:divBdr>
                                <w:top w:val="none" w:sz="0" w:space="0" w:color="auto"/>
                                <w:left w:val="none" w:sz="0" w:space="0" w:color="auto"/>
                                <w:bottom w:val="none" w:sz="0" w:space="0" w:color="auto"/>
                                <w:right w:val="none" w:sz="0" w:space="0" w:color="auto"/>
                              </w:divBdr>
                              <w:divsChild>
                                <w:div w:id="1533835068">
                                  <w:marLeft w:val="0"/>
                                  <w:marRight w:val="0"/>
                                  <w:marTop w:val="0"/>
                                  <w:marBottom w:val="0"/>
                                  <w:divBdr>
                                    <w:top w:val="none" w:sz="0" w:space="0" w:color="auto"/>
                                    <w:left w:val="none" w:sz="0" w:space="0" w:color="auto"/>
                                    <w:bottom w:val="none" w:sz="0" w:space="0" w:color="auto"/>
                                    <w:right w:val="none" w:sz="0" w:space="0" w:color="auto"/>
                                  </w:divBdr>
                                  <w:divsChild>
                                    <w:div w:id="1130174438">
                                      <w:marLeft w:val="0"/>
                                      <w:marRight w:val="0"/>
                                      <w:marTop w:val="0"/>
                                      <w:marBottom w:val="0"/>
                                      <w:divBdr>
                                        <w:top w:val="none" w:sz="0" w:space="0" w:color="auto"/>
                                        <w:left w:val="none" w:sz="0" w:space="0" w:color="auto"/>
                                        <w:bottom w:val="none" w:sz="0" w:space="0" w:color="auto"/>
                                        <w:right w:val="none" w:sz="0" w:space="0" w:color="auto"/>
                                      </w:divBdr>
                                      <w:divsChild>
                                        <w:div w:id="2082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686995">
      <w:bodyDiv w:val="1"/>
      <w:marLeft w:val="0"/>
      <w:marRight w:val="0"/>
      <w:marTop w:val="0"/>
      <w:marBottom w:val="0"/>
      <w:divBdr>
        <w:top w:val="none" w:sz="0" w:space="0" w:color="auto"/>
        <w:left w:val="none" w:sz="0" w:space="0" w:color="auto"/>
        <w:bottom w:val="none" w:sz="0" w:space="0" w:color="auto"/>
        <w:right w:val="none" w:sz="0" w:space="0" w:color="auto"/>
      </w:divBdr>
      <w:divsChild>
        <w:div w:id="75825932">
          <w:marLeft w:val="0"/>
          <w:marRight w:val="0"/>
          <w:marTop w:val="0"/>
          <w:marBottom w:val="0"/>
          <w:divBdr>
            <w:top w:val="none" w:sz="0" w:space="0" w:color="auto"/>
            <w:left w:val="none" w:sz="0" w:space="0" w:color="auto"/>
            <w:bottom w:val="none" w:sz="0" w:space="0" w:color="auto"/>
            <w:right w:val="none" w:sz="0" w:space="0" w:color="auto"/>
          </w:divBdr>
          <w:divsChild>
            <w:div w:id="1873809659">
              <w:marLeft w:val="0"/>
              <w:marRight w:val="0"/>
              <w:marTop w:val="0"/>
              <w:marBottom w:val="0"/>
              <w:divBdr>
                <w:top w:val="none" w:sz="0" w:space="0" w:color="auto"/>
                <w:left w:val="none" w:sz="0" w:space="0" w:color="auto"/>
                <w:bottom w:val="none" w:sz="0" w:space="0" w:color="auto"/>
                <w:right w:val="none" w:sz="0" w:space="0" w:color="auto"/>
              </w:divBdr>
              <w:divsChild>
                <w:div w:id="713698387">
                  <w:marLeft w:val="0"/>
                  <w:marRight w:val="0"/>
                  <w:marTop w:val="0"/>
                  <w:marBottom w:val="0"/>
                  <w:divBdr>
                    <w:top w:val="none" w:sz="0" w:space="0" w:color="auto"/>
                    <w:left w:val="none" w:sz="0" w:space="0" w:color="auto"/>
                    <w:bottom w:val="none" w:sz="0" w:space="0" w:color="auto"/>
                    <w:right w:val="none" w:sz="0" w:space="0" w:color="auto"/>
                  </w:divBdr>
                  <w:divsChild>
                    <w:div w:id="4765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sk@tervise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R7HF3VFN7XHC-1767959763-48</_dlc_DocId>
    <_dlc_DocIdUrl xmlns="c94e6162-1848-4f9c-bba1-650917c7f882">
      <Url>http://siseveebta/_layouts/15/DocIdRedir.aspx?ID=R7HF3VFN7XHC-1767959763-48</Url>
      <Description>R7HF3VFN7XHC-1767959763-48</Description>
    </_dlc_DocIdUrl>
  </documentManagement>
</p:properties>
</file>

<file path=customXml/itemProps1.xml><?xml version="1.0" encoding="utf-8"?>
<ds:datastoreItem xmlns:ds="http://schemas.openxmlformats.org/officeDocument/2006/customXml" ds:itemID="{AA7488D6-F478-4832-8650-9293E7878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E0696-A0CF-4EEC-A53F-19CAC1A8C70A}">
  <ds:schemaRefs>
    <ds:schemaRef ds:uri="http://schemas.microsoft.com/sharepoint/v3/contenttype/forms"/>
  </ds:schemaRefs>
</ds:datastoreItem>
</file>

<file path=customXml/itemProps3.xml><?xml version="1.0" encoding="utf-8"?>
<ds:datastoreItem xmlns:ds="http://schemas.openxmlformats.org/officeDocument/2006/customXml" ds:itemID="{A71EC421-D857-4730-B5C2-6B857C10BA9A}">
  <ds:schemaRefs>
    <ds:schemaRef ds:uri="http://schemas.microsoft.com/sharepoint/events"/>
  </ds:schemaRefs>
</ds:datastoreItem>
</file>

<file path=customXml/itemProps4.xml><?xml version="1.0" encoding="utf-8"?>
<ds:datastoreItem xmlns:ds="http://schemas.openxmlformats.org/officeDocument/2006/customXml" ds:itemID="{56DE6710-CAA8-4276-BBFE-A5C8F1FF18D7}">
  <ds:schemaRefs>
    <ds:schemaRef ds:uri="http://schemas.microsoft.com/office/2006/documentManagement/types"/>
    <ds:schemaRef ds:uri="http://purl.org/dc/dcmitype/"/>
    <ds:schemaRef ds:uri="c94e6162-1848-4f9c-bba1-650917c7f882"/>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1256</Words>
  <Characters>8908</Characters>
  <Application>Microsoft Office Word</Application>
  <DocSecurity>0</DocSecurity>
  <Lines>74</Lines>
  <Paragraphs>20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Menetlustoimingu protokoll</vt:lpstr>
      <vt:lpstr>Menetlustoimingu protokoll</vt:lpstr>
      <vt:lpstr>Menetlustoimingu protokoll</vt:lpstr>
    </vt:vector>
  </TitlesOfParts>
  <Company>TKI</Company>
  <LinksUpToDate>false</LinksUpToDate>
  <CharactersWithSpaces>10144</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Menetlustoimingu protokoll</dc:title>
  <dc:subject/>
  <dc:creator>Leho Kuusk</dc:creator>
  <cp:keywords/>
  <cp:lastModifiedBy>Gea Metus</cp:lastModifiedBy>
  <cp:revision>11</cp:revision>
  <cp:lastPrinted>2014-11-04T07:51:00Z</cp:lastPrinted>
  <dcterms:created xsi:type="dcterms:W3CDTF">2024-09-26T13:35:00Z</dcterms:created>
  <dcterms:modified xsi:type="dcterms:W3CDTF">2024-09-27T08:45:00Z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dlc_DocIdItemGuid">
    <vt:lpwstr>6bf7ecc0-6647-4b8b-8058-a0cb42c66064</vt:lpwstr>
  </property>
</Properties>
</file>